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20078" w14:textId="5D0D3715" w:rsidR="00802100" w:rsidRDefault="0020642F">
      <w:pPr>
        <w:jc w:val="both"/>
      </w:pPr>
      <w:r>
        <w:rPr>
          <w:rFonts w:ascii="Arial" w:hAnsi="Arial" w:cs="Arial"/>
          <w:b/>
          <w:bCs/>
          <w:position w:val="8"/>
          <w:szCs w:val="18"/>
        </w:rPr>
        <w:t xml:space="preserve">3GPP TSG RAN WG1 </w:t>
      </w:r>
      <w:r w:rsidR="006B5491">
        <w:rPr>
          <w:rFonts w:ascii="Arial" w:hAnsi="Arial" w:cs="Arial"/>
          <w:b/>
          <w:bCs/>
          <w:position w:val="8"/>
          <w:szCs w:val="18"/>
        </w:rPr>
        <w:t>103-e</w:t>
      </w:r>
      <w:r>
        <w:tab/>
      </w:r>
      <w:r>
        <w:tab/>
      </w:r>
      <w:r>
        <w:tab/>
      </w:r>
      <w:r>
        <w:tab/>
      </w:r>
      <w:r>
        <w:tab/>
      </w:r>
      <w:r>
        <w:tab/>
      </w:r>
      <w:r>
        <w:tab/>
      </w:r>
      <w:bookmarkStart w:id="0" w:name="lblTDocNumber"/>
      <w:bookmarkEnd w:id="0"/>
      <w:r>
        <w:rPr>
          <w:rFonts w:ascii="Arial" w:hAnsi="Arial" w:cs="Arial"/>
          <w:b/>
          <w:bCs/>
          <w:szCs w:val="18"/>
        </w:rPr>
        <w:t xml:space="preserve">R1-2008718     </w:t>
      </w:r>
    </w:p>
    <w:p w14:paraId="1FC8C4CD" w14:textId="77777777" w:rsidR="00802100" w:rsidRDefault="0020642F">
      <w:pPr>
        <w:ind w:left="1988" w:hanging="1988"/>
        <w:jc w:val="both"/>
      </w:pPr>
      <w:r>
        <w:rPr>
          <w:rFonts w:ascii="Arial" w:hAnsi="Arial" w:cs="Arial"/>
          <w:b/>
          <w:lang w:val="en-US"/>
        </w:rPr>
        <w:t>e-meeting, 16th Oct – 13th Nov 2020</w:t>
      </w:r>
    </w:p>
    <w:p w14:paraId="7432B1B4" w14:textId="77777777" w:rsidR="00802100" w:rsidRDefault="00802100">
      <w:pPr>
        <w:ind w:left="1988" w:hanging="1988"/>
        <w:jc w:val="both"/>
        <w:rPr>
          <w:rFonts w:ascii="Arial" w:hAnsi="Arial" w:cs="Arial"/>
          <w:b/>
          <w:lang w:val="en-US"/>
        </w:rPr>
      </w:pPr>
    </w:p>
    <w:p w14:paraId="57D8404C" w14:textId="77777777" w:rsidR="00802100" w:rsidRDefault="0020642F">
      <w:pPr>
        <w:tabs>
          <w:tab w:val="left" w:pos="1985"/>
        </w:tabs>
        <w:jc w:val="both"/>
      </w:pPr>
      <w:r>
        <w:rPr>
          <w:rFonts w:ascii="Arial" w:eastAsia="MS Mincho" w:hAnsi="Arial"/>
          <w:b/>
        </w:rPr>
        <w:t>Agenda item:</w:t>
      </w:r>
      <w:r>
        <w:rPr>
          <w:rFonts w:ascii="Arial" w:eastAsia="MS Mincho" w:hAnsi="Arial"/>
        </w:rPr>
        <w:tab/>
        <w:t>8.5.3</w:t>
      </w:r>
    </w:p>
    <w:p w14:paraId="1E2791D5" w14:textId="361A7D8E" w:rsidR="00802100" w:rsidRDefault="0020642F">
      <w:pPr>
        <w:tabs>
          <w:tab w:val="left" w:pos="1985"/>
        </w:tabs>
        <w:jc w:val="both"/>
      </w:pPr>
      <w:r>
        <w:rPr>
          <w:rFonts w:ascii="Arial" w:eastAsia="MS Mincho" w:hAnsi="Arial"/>
          <w:b/>
        </w:rPr>
        <w:t xml:space="preserve">Source: </w:t>
      </w:r>
      <w:r>
        <w:rPr>
          <w:rFonts w:ascii="Arial" w:eastAsia="MS Mincho" w:hAnsi="Arial"/>
          <w:b/>
        </w:rPr>
        <w:tab/>
      </w:r>
      <w:r>
        <w:rPr>
          <w:rFonts w:ascii="Arial" w:eastAsia="MS Mincho" w:hAnsi="Arial"/>
          <w:lang w:eastAsia="ja-JP"/>
        </w:rPr>
        <w:t>CEWiT</w:t>
      </w:r>
      <w:r w:rsidR="0022414B">
        <w:rPr>
          <w:rFonts w:ascii="Arial" w:eastAsia="MS Mincho" w:hAnsi="Arial"/>
          <w:lang w:eastAsia="ja-JP"/>
        </w:rPr>
        <w:t>,</w:t>
      </w:r>
      <w:r w:rsidR="0022414B" w:rsidRPr="0022414B">
        <w:rPr>
          <w:rFonts w:ascii="Arial" w:eastAsia="MS Mincho" w:hAnsi="Arial"/>
          <w:lang w:eastAsia="ja-JP"/>
        </w:rPr>
        <w:t xml:space="preserve"> </w:t>
      </w:r>
      <w:r w:rsidR="0022414B">
        <w:rPr>
          <w:rFonts w:ascii="Arial" w:eastAsia="MS Mincho" w:hAnsi="Arial"/>
          <w:lang w:eastAsia="ja-JP"/>
        </w:rPr>
        <w:t xml:space="preserve">IITM, </w:t>
      </w:r>
      <w:proofErr w:type="spellStart"/>
      <w:r w:rsidR="0022414B">
        <w:rPr>
          <w:rFonts w:ascii="Arial" w:eastAsia="MS Mincho" w:hAnsi="Arial"/>
          <w:lang w:eastAsia="ja-JP"/>
        </w:rPr>
        <w:t>Tejas</w:t>
      </w:r>
      <w:proofErr w:type="spellEnd"/>
      <w:r w:rsidR="0022414B">
        <w:rPr>
          <w:rFonts w:ascii="Arial" w:eastAsia="MS Mincho" w:hAnsi="Arial"/>
          <w:lang w:eastAsia="ja-JP"/>
        </w:rPr>
        <w:t xml:space="preserve"> Networks, IITH</w:t>
      </w:r>
      <w:r w:rsidR="00091852">
        <w:rPr>
          <w:rFonts w:ascii="Arial" w:eastAsia="MS Mincho" w:hAnsi="Arial"/>
          <w:lang w:eastAsia="ja-JP"/>
        </w:rPr>
        <w:t xml:space="preserve">, Reliance Jio, </w:t>
      </w:r>
      <w:proofErr w:type="spellStart"/>
      <w:r w:rsidR="00091852">
        <w:rPr>
          <w:rFonts w:ascii="Arial" w:eastAsia="MS Mincho" w:hAnsi="Arial"/>
          <w:lang w:eastAsia="ja-JP"/>
        </w:rPr>
        <w:t>Saankhya</w:t>
      </w:r>
      <w:proofErr w:type="spellEnd"/>
      <w:r w:rsidR="00091852">
        <w:rPr>
          <w:rFonts w:ascii="Arial" w:eastAsia="MS Mincho" w:hAnsi="Arial"/>
          <w:lang w:eastAsia="ja-JP"/>
        </w:rPr>
        <w:t xml:space="preserve"> Labs</w:t>
      </w:r>
    </w:p>
    <w:p w14:paraId="6F125345" w14:textId="77777777" w:rsidR="00802100" w:rsidRDefault="0020642F">
      <w:pPr>
        <w:tabs>
          <w:tab w:val="left" w:pos="1985"/>
        </w:tabs>
        <w:ind w:left="1980" w:hanging="1980"/>
        <w:jc w:val="both"/>
      </w:pPr>
      <w:r>
        <w:rPr>
          <w:rFonts w:ascii="Arial" w:eastAsia="MS Mincho" w:hAnsi="Arial"/>
          <w:b/>
        </w:rPr>
        <w:t>Title:</w:t>
      </w:r>
      <w:r>
        <w:rPr>
          <w:rFonts w:ascii="Arial" w:eastAsia="MS Mincho" w:hAnsi="Arial"/>
        </w:rPr>
        <w:t xml:space="preserve"> </w:t>
      </w:r>
      <w:r>
        <w:rPr>
          <w:rFonts w:ascii="Arial" w:eastAsia="MS Mincho" w:hAnsi="Arial"/>
        </w:rPr>
        <w:tab/>
        <w:t>Discussion on positioning enhancements for Release 17</w:t>
      </w:r>
    </w:p>
    <w:p w14:paraId="2D11756E" w14:textId="77777777" w:rsidR="00802100" w:rsidRDefault="0020642F">
      <w:pPr>
        <w:tabs>
          <w:tab w:val="left" w:pos="1985"/>
        </w:tabs>
        <w:ind w:left="1980" w:hanging="1980"/>
        <w:jc w:val="both"/>
      </w:pPr>
      <w:r>
        <w:rPr>
          <w:rFonts w:ascii="Arial" w:eastAsia="MS Mincho" w:hAnsi="Arial"/>
          <w:b/>
        </w:rPr>
        <w:t>Document for:</w:t>
      </w:r>
      <w:r>
        <w:rPr>
          <w:rFonts w:ascii="Arial" w:eastAsia="MS Mincho" w:hAnsi="Arial"/>
        </w:rPr>
        <w:tab/>
        <w:t>Discussion and Decision</w:t>
      </w:r>
    </w:p>
    <w:p w14:paraId="11D2BE14" w14:textId="77777777" w:rsidR="00802100" w:rsidRDefault="0020642F">
      <w:pPr>
        <w:pStyle w:val="Heading1"/>
        <w:numPr>
          <w:ilvl w:val="0"/>
          <w:numId w:val="1"/>
        </w:numPr>
        <w:pBdr>
          <w:top w:val="single" w:sz="12" w:space="3" w:color="00000A"/>
        </w:pBdr>
        <w:spacing w:before="0" w:after="120"/>
        <w:ind w:left="360" w:hanging="360"/>
        <w:jc w:val="both"/>
        <w:textAlignment w:val="baseline"/>
      </w:pPr>
      <w:r>
        <w:rPr>
          <w:rFonts w:ascii="Times New Roman" w:eastAsia="MS Mincho" w:hAnsi="Times New Roman"/>
          <w:b/>
          <w:bCs/>
          <w:sz w:val="28"/>
        </w:rPr>
        <w:t>Introduction</w:t>
      </w:r>
    </w:p>
    <w:p w14:paraId="5CD2B2D2" w14:textId="77777777" w:rsidR="00802100" w:rsidRDefault="0020642F">
      <w:pPr>
        <w:pStyle w:val="3GPPText"/>
        <w:jc w:val="both"/>
        <w:rPr>
          <w:rFonts w:hint="eastAsia"/>
        </w:rPr>
      </w:pPr>
      <w:r>
        <w:rPr>
          <w:rFonts w:eastAsia="Noto Sans CJK SC Regular"/>
          <w:sz w:val="24"/>
          <w:lang w:val="en-IN"/>
        </w:rPr>
        <w:t xml:space="preserve">In RAN#86 meeting, the study item on NR positioning enhancements was approved under release 17 [1]. Accordingly, the enhancement discussion initiated by RAN 1 in meeting #102-e onwards. Following are the initial agreements on enhancement over Rel 16 positioning. </w:t>
      </w:r>
    </w:p>
    <w:p w14:paraId="1A230CEA" w14:textId="77777777" w:rsidR="00802100" w:rsidRDefault="00802100">
      <w:pPr>
        <w:rPr>
          <w:highlight w:val="green"/>
        </w:rPr>
      </w:pPr>
    </w:p>
    <w:p w14:paraId="4DB332B1" w14:textId="77777777" w:rsidR="00802100" w:rsidRDefault="0020642F">
      <w:r>
        <w:rPr>
          <w:highlight w:val="green"/>
        </w:rPr>
        <w:t>Agreement:</w:t>
      </w:r>
    </w:p>
    <w:p w14:paraId="6EAC874A" w14:textId="77777777" w:rsidR="00802100" w:rsidRDefault="0020642F">
      <w:pPr>
        <w:pStyle w:val="0maintext"/>
      </w:pPr>
      <w:r>
        <w:rPr>
          <w:rFonts w:ascii="Liberation Serif" w:hAnsi="Liberation Serif"/>
          <w:sz w:val="24"/>
          <w:szCs w:val="20"/>
        </w:rPr>
        <w:t>Partial staggering and non-staggering RE mapping of SRS for positioning with different combinations of comb-factors and symbol lengths will be investigated in Rel-17.</w:t>
      </w:r>
    </w:p>
    <w:p w14:paraId="6BCF1DA9" w14:textId="77777777" w:rsidR="00802100" w:rsidRDefault="0020642F">
      <w:pPr>
        <w:pStyle w:val="0maintext"/>
        <w:numPr>
          <w:ilvl w:val="0"/>
          <w:numId w:val="2"/>
        </w:numPr>
      </w:pPr>
      <w:r>
        <w:rPr>
          <w:rFonts w:ascii="Liberation Serif" w:hAnsi="Liberation Serif"/>
          <w:sz w:val="24"/>
          <w:szCs w:val="20"/>
        </w:rPr>
        <w:t>The methods/signalling for addressing potential time-domain aliasing due to the partial/non-staggering RE mapping will be included in the study</w:t>
      </w:r>
    </w:p>
    <w:p w14:paraId="03B1DF4C" w14:textId="77777777" w:rsidR="00802100" w:rsidRDefault="00802100"/>
    <w:p w14:paraId="59D026AC" w14:textId="77777777" w:rsidR="00802100" w:rsidRDefault="0020642F">
      <w:bookmarkStart w:id="1" w:name="__DdeLink__312675_389192002"/>
      <w:bookmarkEnd w:id="1"/>
      <w:r>
        <w:rPr>
          <w:highlight w:val="green"/>
        </w:rPr>
        <w:t>Agreement:</w:t>
      </w:r>
    </w:p>
    <w:p w14:paraId="216879F1" w14:textId="77777777" w:rsidR="00802100" w:rsidRDefault="0020642F">
      <w:pPr>
        <w:numPr>
          <w:ilvl w:val="0"/>
          <w:numId w:val="3"/>
        </w:numPr>
      </w:pPr>
      <w:r>
        <w:t>Semi-persistent and a-periodic transmission and reception of DL PRS will be investigated in Rel-17.</w:t>
      </w:r>
    </w:p>
    <w:p w14:paraId="401AC3C7" w14:textId="77777777" w:rsidR="00802100" w:rsidRDefault="0020642F">
      <w:pPr>
        <w:numPr>
          <w:ilvl w:val="1"/>
          <w:numId w:val="4"/>
        </w:numPr>
      </w:pPr>
      <w:r>
        <w:t>FFS: the details on when and how to enable semi-persistent and a-periodic DL PRS</w:t>
      </w:r>
    </w:p>
    <w:p w14:paraId="5DD59018" w14:textId="77777777" w:rsidR="00802100" w:rsidRDefault="0020642F">
      <w:pPr>
        <w:numPr>
          <w:ilvl w:val="1"/>
          <w:numId w:val="4"/>
        </w:numPr>
      </w:pPr>
      <w:r>
        <w:t>FFS: to be supported for which positioning methods, e.g.,</w:t>
      </w:r>
    </w:p>
    <w:p w14:paraId="6505CAA6" w14:textId="77777777" w:rsidR="00802100" w:rsidRDefault="0020642F">
      <w:pPr>
        <w:numPr>
          <w:ilvl w:val="2"/>
          <w:numId w:val="4"/>
        </w:numPr>
      </w:pPr>
      <w:r>
        <w:rPr>
          <w:rFonts w:cs="Times"/>
          <w:szCs w:val="20"/>
        </w:rPr>
        <w:t>UE-assisted and/or UE-based positioning</w:t>
      </w:r>
    </w:p>
    <w:p w14:paraId="2A3C2BA8" w14:textId="77777777" w:rsidR="00802100" w:rsidRDefault="0020642F">
      <w:pPr>
        <w:numPr>
          <w:ilvl w:val="2"/>
          <w:numId w:val="4"/>
        </w:numPr>
      </w:pPr>
      <w:r>
        <w:rPr>
          <w:rFonts w:cs="Times"/>
          <w:szCs w:val="20"/>
        </w:rPr>
        <w:t>DL positioning and/or Multi-RTT</w:t>
      </w:r>
    </w:p>
    <w:p w14:paraId="61638E57" w14:textId="77777777" w:rsidR="00802100" w:rsidRDefault="0020642F">
      <w:pPr>
        <w:numPr>
          <w:ilvl w:val="0"/>
          <w:numId w:val="4"/>
        </w:numPr>
      </w:pPr>
      <w:r>
        <w:t>On-demand transmission and reception of DL PRS will be investigated in Rel-17.</w:t>
      </w:r>
    </w:p>
    <w:p w14:paraId="4358964B" w14:textId="77777777" w:rsidR="00802100" w:rsidRDefault="0020642F">
      <w:pPr>
        <w:numPr>
          <w:ilvl w:val="1"/>
          <w:numId w:val="4"/>
        </w:numPr>
      </w:pPr>
      <w:r>
        <w:t>FFS: the details on when and how to enable on-demand DL PRS</w:t>
      </w:r>
    </w:p>
    <w:p w14:paraId="388A8A4C" w14:textId="77777777" w:rsidR="00802100" w:rsidRDefault="0020642F">
      <w:pPr>
        <w:numPr>
          <w:ilvl w:val="1"/>
          <w:numId w:val="4"/>
        </w:numPr>
      </w:pPr>
      <w:r>
        <w:t>FFS: to be supported for which positioning methods, e.g.,</w:t>
      </w:r>
    </w:p>
    <w:p w14:paraId="35E8514A" w14:textId="77777777" w:rsidR="00802100" w:rsidRDefault="0020642F">
      <w:pPr>
        <w:numPr>
          <w:ilvl w:val="2"/>
          <w:numId w:val="4"/>
        </w:numPr>
      </w:pPr>
      <w:r>
        <w:rPr>
          <w:rFonts w:cs="Times"/>
          <w:szCs w:val="20"/>
        </w:rPr>
        <w:t>UE-assisted and/or UE-based positioning</w:t>
      </w:r>
    </w:p>
    <w:p w14:paraId="2C8348E5" w14:textId="77777777" w:rsidR="00802100" w:rsidRDefault="0020642F">
      <w:pPr>
        <w:numPr>
          <w:ilvl w:val="2"/>
          <w:numId w:val="4"/>
        </w:numPr>
      </w:pPr>
      <w:r>
        <w:rPr>
          <w:rFonts w:cs="Times"/>
          <w:szCs w:val="20"/>
        </w:rPr>
        <w:t>DL positioning and/or Multi-RTT</w:t>
      </w:r>
    </w:p>
    <w:p w14:paraId="439037D5" w14:textId="77777777" w:rsidR="00802100" w:rsidRDefault="0020642F">
      <w:pPr>
        <w:numPr>
          <w:ilvl w:val="0"/>
          <w:numId w:val="4"/>
        </w:numPr>
      </w:pPr>
      <w:r>
        <w:t xml:space="preserve">Notes: </w:t>
      </w:r>
    </w:p>
    <w:p w14:paraId="0EBABA87" w14:textId="77777777" w:rsidR="00802100" w:rsidRDefault="0020642F">
      <w:pPr>
        <w:numPr>
          <w:ilvl w:val="1"/>
          <w:numId w:val="4"/>
        </w:numPr>
      </w:pPr>
      <w:r>
        <w:t>Semi-persistent means MAC-CE triggered</w:t>
      </w:r>
    </w:p>
    <w:p w14:paraId="2C927FD9" w14:textId="77777777" w:rsidR="00802100" w:rsidRDefault="0020642F">
      <w:pPr>
        <w:numPr>
          <w:ilvl w:val="1"/>
          <w:numId w:val="4"/>
        </w:numPr>
      </w:pPr>
      <w:r>
        <w:t>Aperiodic would correspond to DCI-triggered</w:t>
      </w:r>
    </w:p>
    <w:p w14:paraId="0B3F6128" w14:textId="77777777" w:rsidR="00802100" w:rsidRDefault="0020642F">
      <w:pPr>
        <w:numPr>
          <w:ilvl w:val="1"/>
          <w:numId w:val="4"/>
        </w:numPr>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197EED49" w14:textId="77777777" w:rsidR="00802100" w:rsidRDefault="00802100">
      <w:pPr>
        <w:rPr>
          <w:lang w:val="en-GB"/>
        </w:rPr>
      </w:pPr>
    </w:p>
    <w:p w14:paraId="3561D460" w14:textId="77777777" w:rsidR="00802100" w:rsidRDefault="0020642F">
      <w:r>
        <w:rPr>
          <w:b/>
          <w:bCs/>
          <w:highlight w:val="green"/>
        </w:rPr>
        <w:t>Agreement:</w:t>
      </w:r>
    </w:p>
    <w:p w14:paraId="051D2BF6" w14:textId="77777777" w:rsidR="00802100" w:rsidRDefault="0020642F">
      <w:pPr>
        <w:numPr>
          <w:ilvl w:val="0"/>
          <w:numId w:val="4"/>
        </w:numPr>
      </w:pPr>
      <w:r>
        <w:t>Multipath mitigation techniques will be investigated in this SI for improving positioning accuracy, which may include, but not limited to the following:</w:t>
      </w:r>
    </w:p>
    <w:p w14:paraId="4B2C41FA" w14:textId="77777777" w:rsidR="00802100" w:rsidRDefault="0020642F">
      <w:pPr>
        <w:numPr>
          <w:ilvl w:val="1"/>
          <w:numId w:val="4"/>
        </w:numPr>
      </w:pPr>
      <w:r>
        <w:t xml:space="preserve">The applicable scenarios and performance benefits of multipath mitigation techniques </w:t>
      </w:r>
    </w:p>
    <w:p w14:paraId="7BEBE3D7" w14:textId="77777777" w:rsidR="00802100" w:rsidRDefault="0020642F">
      <w:pPr>
        <w:numPr>
          <w:ilvl w:val="1"/>
          <w:numId w:val="4"/>
        </w:numPr>
      </w:pPr>
      <w:r>
        <w:t>The methods/measurement/signalling for the LOS/NLOS detection and identification</w:t>
      </w:r>
    </w:p>
    <w:p w14:paraId="2390AF03" w14:textId="77777777" w:rsidR="00802100" w:rsidRDefault="0020642F">
      <w:pPr>
        <w:numPr>
          <w:ilvl w:val="1"/>
          <w:numId w:val="4"/>
        </w:numPr>
      </w:pPr>
      <w:r>
        <w:t>The measurements for supporting the multipath mitigation/utilization</w:t>
      </w:r>
    </w:p>
    <w:p w14:paraId="0096BBF8" w14:textId="77777777" w:rsidR="00802100" w:rsidRDefault="0020642F">
      <w:pPr>
        <w:numPr>
          <w:ilvl w:val="1"/>
          <w:numId w:val="4"/>
        </w:numPr>
      </w:pPr>
      <w:r>
        <w:t xml:space="preserve">The procedure and </w:t>
      </w:r>
      <w:proofErr w:type="spellStart"/>
      <w:r>
        <w:t>signaling</w:t>
      </w:r>
      <w:proofErr w:type="spellEnd"/>
      <w:r>
        <w:t xml:space="preserve"> for supporting the multipath mitigation/utilization</w:t>
      </w:r>
    </w:p>
    <w:p w14:paraId="31B5BD36" w14:textId="77777777" w:rsidR="00802100" w:rsidRDefault="0020642F">
      <w:pPr>
        <w:numPr>
          <w:ilvl w:val="1"/>
          <w:numId w:val="4"/>
        </w:numPr>
      </w:pPr>
      <w:r>
        <w:t>Implementation-based solutions (e.g., outlier rejection) without the need of any additional specified method/measurements/procedures/</w:t>
      </w:r>
      <w:proofErr w:type="spellStart"/>
      <w:r>
        <w:t>signaling</w:t>
      </w:r>
      <w:proofErr w:type="spellEnd"/>
      <w:r>
        <w:t>.</w:t>
      </w:r>
    </w:p>
    <w:p w14:paraId="2428893A" w14:textId="77777777" w:rsidR="00802100" w:rsidRDefault="0020642F">
      <w:pPr>
        <w:numPr>
          <w:ilvl w:val="0"/>
          <w:numId w:val="4"/>
        </w:numPr>
      </w:pPr>
      <w:r>
        <w:t>Note: The above study applies to DL only, UL only, DL+UL positioning solutions for UE-based and UE-assisted positioning</w:t>
      </w:r>
      <w:r>
        <w:rPr>
          <w:b/>
          <w:bCs/>
        </w:rPr>
        <w:t>.</w:t>
      </w:r>
    </w:p>
    <w:p w14:paraId="4225356C" w14:textId="77777777" w:rsidR="00802100" w:rsidRDefault="00802100">
      <w:pPr>
        <w:rPr>
          <w:lang w:val="en-GB"/>
        </w:rPr>
      </w:pPr>
    </w:p>
    <w:p w14:paraId="287F4D09" w14:textId="77777777" w:rsidR="00802100" w:rsidRDefault="00802100">
      <w:pPr>
        <w:rPr>
          <w:lang w:val="en-GB"/>
        </w:rPr>
      </w:pPr>
    </w:p>
    <w:p w14:paraId="36BB1781" w14:textId="77777777" w:rsidR="00802100" w:rsidRDefault="0020642F">
      <w:r>
        <w:rPr>
          <w:highlight w:val="green"/>
        </w:rPr>
        <w:t>Agreement:</w:t>
      </w:r>
    </w:p>
    <w:p w14:paraId="42818369" w14:textId="77777777" w:rsidR="00802100" w:rsidRDefault="0020642F">
      <w:pPr>
        <w:numPr>
          <w:ilvl w:val="0"/>
          <w:numId w:val="5"/>
        </w:numPr>
      </w:pPr>
      <w:r>
        <w:t>NR positioning for UEs in RRC_IDLE state and UEs in RRC_INACTIVE state will be investigated in Rel-17, including the benefits on latency, network/UE efficiency and UE power consumption</w:t>
      </w:r>
    </w:p>
    <w:p w14:paraId="7D9B1AEC" w14:textId="77777777" w:rsidR="00802100" w:rsidRDefault="0020642F">
      <w:pPr>
        <w:numPr>
          <w:ilvl w:val="0"/>
          <w:numId w:val="5"/>
        </w:numPr>
      </w:pPr>
      <w:r>
        <w:t>FFS: which positioning methods to be supported, e.g., DL positioning, UL positioning, DL+UL positioning and/or Multi-RTT</w:t>
      </w:r>
    </w:p>
    <w:p w14:paraId="4264D063" w14:textId="77777777" w:rsidR="00802100" w:rsidRDefault="0020642F">
      <w:pPr>
        <w:numPr>
          <w:ilvl w:val="0"/>
          <w:numId w:val="5"/>
        </w:numPr>
      </w:pPr>
      <w:r>
        <w:t>FFS: the details of how to enable the UE positioning in RRC_IDLE state and RRC_INACTIVE state</w:t>
      </w:r>
    </w:p>
    <w:p w14:paraId="309B3B29" w14:textId="77777777" w:rsidR="00802100" w:rsidRDefault="0020642F">
      <w:pPr>
        <w:numPr>
          <w:ilvl w:val="1"/>
          <w:numId w:val="6"/>
        </w:numPr>
      </w:pPr>
      <w:r>
        <w:t>Reference signals (e.g., based on DL PRS signals, UL SRS signals, both of them, etc.)</w:t>
      </w:r>
    </w:p>
    <w:p w14:paraId="4E395B87" w14:textId="77777777" w:rsidR="00802100" w:rsidRDefault="0020642F">
      <w:pPr>
        <w:numPr>
          <w:ilvl w:val="1"/>
          <w:numId w:val="6"/>
        </w:numPr>
      </w:pPr>
      <w:proofErr w:type="spellStart"/>
      <w:r>
        <w:t>Signaling</w:t>
      </w:r>
      <w:proofErr w:type="spellEnd"/>
      <w:r>
        <w:t xml:space="preserve"> and procedures (e.g., based on PRACH procedure, paging triggered UL SRS transmission, etc.)</w:t>
      </w:r>
    </w:p>
    <w:p w14:paraId="09791666" w14:textId="77777777" w:rsidR="00802100" w:rsidRDefault="00802100">
      <w:pPr>
        <w:rPr>
          <w:lang w:val="en-GB"/>
        </w:rPr>
      </w:pPr>
    </w:p>
    <w:p w14:paraId="055CFE0E" w14:textId="77777777" w:rsidR="00802100" w:rsidRDefault="00802100">
      <w:pPr>
        <w:rPr>
          <w:b/>
          <w:bCs/>
          <w:lang w:val="en-GB"/>
        </w:rPr>
      </w:pPr>
    </w:p>
    <w:p w14:paraId="5B8B1F00" w14:textId="77777777" w:rsidR="00802100" w:rsidRDefault="0020642F">
      <w:r>
        <w:rPr>
          <w:highlight w:val="green"/>
        </w:rPr>
        <w:t>Agreement:</w:t>
      </w:r>
    </w:p>
    <w:p w14:paraId="03311A85" w14:textId="77777777" w:rsidR="00802100" w:rsidRDefault="0020642F">
      <w:pPr>
        <w:numPr>
          <w:ilvl w:val="0"/>
          <w:numId w:val="7"/>
        </w:numPr>
      </w:pPr>
      <w:r>
        <w:t xml:space="preserve">For reducing NR positioning latency, more efficient </w:t>
      </w:r>
      <w:proofErr w:type="spellStart"/>
      <w:r>
        <w:t>signaling</w:t>
      </w:r>
      <w:proofErr w:type="spellEnd"/>
      <w:r>
        <w:t xml:space="preserve"> &amp; procedures will be investigated to enable a device to request and report positioning information, which may include, but not limited to, the following aspects:</w:t>
      </w:r>
    </w:p>
    <w:p w14:paraId="0DD319CA" w14:textId="77777777" w:rsidR="00802100" w:rsidRDefault="0020642F">
      <w:pPr>
        <w:numPr>
          <w:ilvl w:val="1"/>
          <w:numId w:val="8"/>
        </w:numPr>
      </w:pPr>
      <w:r>
        <w:t>DL PRS/UL SRS configuration, activation or triggering.</w:t>
      </w:r>
    </w:p>
    <w:p w14:paraId="76911A12" w14:textId="77777777" w:rsidR="00802100" w:rsidRDefault="0020642F">
      <w:pPr>
        <w:numPr>
          <w:ilvl w:val="1"/>
          <w:numId w:val="8"/>
        </w:numPr>
      </w:pPr>
      <w:r>
        <w:t>The request for positioning information (the assistance data, etc.).</w:t>
      </w:r>
    </w:p>
    <w:p w14:paraId="37A22484" w14:textId="77777777" w:rsidR="00802100" w:rsidRDefault="0020642F">
      <w:pPr>
        <w:numPr>
          <w:ilvl w:val="1"/>
          <w:numId w:val="8"/>
        </w:numPr>
      </w:pPr>
      <w:r>
        <w:t>The report of positioning information (the measurement report, etc.).</w:t>
      </w:r>
    </w:p>
    <w:p w14:paraId="625FBF15" w14:textId="77777777" w:rsidR="00802100" w:rsidRDefault="0020642F">
      <w:pPr>
        <w:numPr>
          <w:ilvl w:val="0"/>
          <w:numId w:val="8"/>
        </w:numPr>
      </w:pPr>
      <w:r>
        <w:t xml:space="preserve">Note: It is not within RAN1 scope to </w:t>
      </w:r>
      <w:proofErr w:type="spellStart"/>
      <w:r>
        <w:t>analyze</w:t>
      </w:r>
      <w:proofErr w:type="spellEnd"/>
      <w:r>
        <w:t xml:space="preserve"> positioning architecture enhancements to enable such more efficient </w:t>
      </w:r>
      <w:proofErr w:type="spellStart"/>
      <w:r>
        <w:t>signaling</w:t>
      </w:r>
      <w:proofErr w:type="spellEnd"/>
      <w:r>
        <w:t xml:space="preserve"> &amp; procedures. </w:t>
      </w:r>
    </w:p>
    <w:p w14:paraId="0E326E63" w14:textId="77777777" w:rsidR="00802100" w:rsidRDefault="0020642F">
      <w:pPr>
        <w:numPr>
          <w:ilvl w:val="0"/>
          <w:numId w:val="8"/>
        </w:numPr>
      </w:pPr>
      <w:r>
        <w:t>Note: RAN1 does not make any assumptions on whether the LCS architecture specified in TS 23.273 is enhanced or not.</w:t>
      </w:r>
    </w:p>
    <w:p w14:paraId="3FC172B4" w14:textId="77777777" w:rsidR="00802100" w:rsidRDefault="00802100">
      <w:pPr>
        <w:rPr>
          <w:rFonts w:ascii="Times" w:eastAsia="Batang;바탕" w:hAnsi="Times" w:cs="Times"/>
          <w:sz w:val="20"/>
          <w:lang w:val="en-GB" w:eastAsia="ja-JP"/>
        </w:rPr>
      </w:pPr>
    </w:p>
    <w:p w14:paraId="7B5A39B4" w14:textId="77777777" w:rsidR="00802100" w:rsidRDefault="0020642F">
      <w:pPr>
        <w:jc w:val="both"/>
      </w:pPr>
      <w:r>
        <w:rPr>
          <w:szCs w:val="20"/>
        </w:rPr>
        <w:t>This contribution provides our view on details of some of the agreements mentioned above. Further, it provides discussion on additional topics to be included in the study which are necessary to achieve the objections agreed in the SI document [1].</w:t>
      </w:r>
    </w:p>
    <w:p w14:paraId="4F64B82F" w14:textId="77777777" w:rsidR="00802100" w:rsidRDefault="00802100">
      <w:pPr>
        <w:pStyle w:val="3GPPText"/>
        <w:spacing w:before="0" w:after="0"/>
        <w:ind w:left="720"/>
        <w:jc w:val="both"/>
        <w:rPr>
          <w:rFonts w:ascii="Times New Roman" w:eastAsia="MS Mincho" w:hAnsi="Times New Roman"/>
          <w:i/>
          <w:sz w:val="20"/>
          <w:szCs w:val="18"/>
          <w:lang w:eastAsia="ja-JP"/>
        </w:rPr>
      </w:pPr>
    </w:p>
    <w:p w14:paraId="65FABE69"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bCs/>
          <w:sz w:val="28"/>
        </w:rPr>
        <w:t>Accuracy enhancement in NR RAT based positioning</w:t>
      </w:r>
    </w:p>
    <w:p w14:paraId="5F67AC17" w14:textId="77777777" w:rsidR="00802100" w:rsidRDefault="0020642F">
      <w:pPr>
        <w:pBdr>
          <w:top w:val="single" w:sz="12" w:space="3" w:color="00000A"/>
        </w:pBdr>
        <w:spacing w:after="120"/>
        <w:jc w:val="both"/>
        <w:textAlignment w:val="baseline"/>
      </w:pPr>
      <w:r>
        <w:rPr>
          <w:rFonts w:ascii="Times New Roman" w:eastAsia="MS Mincho" w:hAnsi="Times New Roman"/>
        </w:rPr>
        <w:t xml:space="preserve">The positioning accuracy expected for new commercial use cases is less than 1 m in both horizontal and vertical direction where as in IIoT case it is less than 20 cm. Release-16 study satisfies the accuracy around 3 m for indoor scenario and 10 m for outdoor scenarios. Further in some cases due to the network synchronization error, the achievable accuracy is much lower than the required accuracy. Some of the areas are identified in the meeting 102-e. </w:t>
      </w:r>
    </w:p>
    <w:p w14:paraId="2741E86A" w14:textId="77777777" w:rsidR="00802100" w:rsidRDefault="0020642F">
      <w:pPr>
        <w:numPr>
          <w:ilvl w:val="1"/>
          <w:numId w:val="1"/>
        </w:numPr>
        <w:pBdr>
          <w:top w:val="single" w:sz="12" w:space="3" w:color="00000A"/>
        </w:pBdr>
        <w:spacing w:after="120"/>
        <w:jc w:val="both"/>
        <w:textAlignment w:val="baseline"/>
      </w:pPr>
      <w:r>
        <w:rPr>
          <w:rFonts w:ascii="Times New Roman" w:eastAsia="MS Mincho" w:hAnsi="Times New Roman"/>
          <w:b/>
          <w:bCs/>
        </w:rPr>
        <w:t>LOS/NLOS indication along with timing measurement reports for position-calculation</w:t>
      </w:r>
    </w:p>
    <w:p w14:paraId="267E003A" w14:textId="78988847" w:rsidR="00802100" w:rsidRDefault="0020642F">
      <w:pPr>
        <w:pBdr>
          <w:top w:val="single" w:sz="12" w:space="3" w:color="00000A"/>
        </w:pBdr>
        <w:spacing w:after="120"/>
        <w:jc w:val="both"/>
        <w:textAlignment w:val="baseline"/>
      </w:pPr>
      <w:r>
        <w:t xml:space="preserve">NLOS is one of the major sources of error in positioning. Release 16 support reporting of up to 3 RSTD values for TDOA based positioning. However, this does not provide enough information about whether an RSTD value corresponds to the LOS or NLOS path. The reporting of angle of arrival, power and LOS confidence for multiple significant paths can help in detection and mitigation of NLOS paths. Similarly, BS should report </w:t>
      </w:r>
      <w:proofErr w:type="spellStart"/>
      <w:r>
        <w:t>AoD</w:t>
      </w:r>
      <w:proofErr w:type="spellEnd"/>
      <w:r>
        <w:t xml:space="preserve"> measurements to LMF. With the help of angle measur</w:t>
      </w:r>
      <w:r w:rsidR="00077258">
        <w:t>e</w:t>
      </w:r>
      <w:r>
        <w:t>ments, power of taps and LOS confidence level LMF can weigh the reported RSTD values for positioning estimation. This will eventually improve the accuracy. Similarly</w:t>
      </w:r>
      <w:r w:rsidR="00077258">
        <w:t>,</w:t>
      </w:r>
      <w:r>
        <w:t xml:space="preserve"> in</w:t>
      </w:r>
      <w:r w:rsidR="00077258">
        <w:t xml:space="preserve"> c</w:t>
      </w:r>
      <w:r>
        <w:t>ase of UE based positioning, the LMF should provide this information to the UE.</w:t>
      </w:r>
    </w:p>
    <w:p w14:paraId="4ADB831E" w14:textId="77777777" w:rsidR="00802100" w:rsidRDefault="0020642F">
      <w:pPr>
        <w:pBdr>
          <w:top w:val="single" w:sz="12" w:space="3" w:color="00000A"/>
        </w:pBdr>
        <w:spacing w:after="120"/>
        <w:jc w:val="both"/>
        <w:textAlignment w:val="baseline"/>
      </w:pPr>
      <w:r>
        <w:rPr>
          <w:b/>
          <w:bCs/>
        </w:rPr>
        <w:t xml:space="preserve">Observation 1: The reporting of angle of arrival, power and LOS confidence can help in detection and mitigation of NLOS paths. </w:t>
      </w:r>
    </w:p>
    <w:p w14:paraId="6241EBC4" w14:textId="77777777" w:rsidR="00802100" w:rsidRDefault="0020642F">
      <w:pPr>
        <w:pBdr>
          <w:top w:val="single" w:sz="12" w:space="3" w:color="00000A"/>
        </w:pBdr>
        <w:spacing w:after="120"/>
        <w:jc w:val="both"/>
        <w:textAlignment w:val="baseline"/>
      </w:pPr>
      <w:r>
        <w:rPr>
          <w:b/>
        </w:rPr>
        <w:t xml:space="preserve">Proposal 1:  LOS confidence, power level and angle information of LOS path should be reported along with timing measurements in </w:t>
      </w:r>
      <w:r>
        <w:rPr>
          <w:rFonts w:ascii="Times New Roman" w:eastAsia="MS Mincho" w:hAnsi="Times New Roman"/>
          <w:b/>
        </w:rPr>
        <w:t>Release</w:t>
      </w:r>
      <w:r>
        <w:rPr>
          <w:rFonts w:ascii="Times New Roman" w:eastAsia="MS Mincho" w:hAnsi="Times New Roman"/>
        </w:rPr>
        <w:t>-</w:t>
      </w:r>
      <w:r>
        <w:rPr>
          <w:b/>
        </w:rPr>
        <w:t>17.</w:t>
      </w:r>
    </w:p>
    <w:p w14:paraId="15FE9E30" w14:textId="77777777" w:rsidR="00802100" w:rsidRDefault="00802100">
      <w:pPr>
        <w:pBdr>
          <w:top w:val="single" w:sz="12" w:space="3" w:color="00000A"/>
        </w:pBdr>
        <w:spacing w:after="120"/>
        <w:jc w:val="both"/>
        <w:textAlignment w:val="baseline"/>
        <w:rPr>
          <w:rFonts w:ascii="Times New Roman" w:eastAsia="MS Mincho" w:hAnsi="Times New Roman"/>
        </w:rPr>
      </w:pPr>
    </w:p>
    <w:p w14:paraId="64076510" w14:textId="77777777" w:rsidR="00802100" w:rsidRDefault="0020642F">
      <w:pPr>
        <w:numPr>
          <w:ilvl w:val="1"/>
          <w:numId w:val="1"/>
        </w:numPr>
        <w:pBdr>
          <w:top w:val="single" w:sz="12" w:space="3" w:color="00000A"/>
        </w:pBdr>
        <w:spacing w:after="120"/>
        <w:jc w:val="both"/>
        <w:textAlignment w:val="baseline"/>
      </w:pPr>
      <w:r>
        <w:rPr>
          <w:rFonts w:ascii="Times New Roman" w:eastAsia="MS Mincho" w:hAnsi="Times New Roman"/>
          <w:b/>
          <w:bCs/>
        </w:rPr>
        <w:t>Network synchronization error estimation</w:t>
      </w:r>
    </w:p>
    <w:p w14:paraId="0ABCF78C" w14:textId="77777777" w:rsidR="00802100" w:rsidRDefault="0020642F">
      <w:pPr>
        <w:pBdr>
          <w:top w:val="single" w:sz="12" w:space="3" w:color="00000A"/>
        </w:pBdr>
        <w:spacing w:after="120"/>
        <w:jc w:val="both"/>
        <w:textAlignment w:val="baseline"/>
      </w:pPr>
      <w:r>
        <w:rPr>
          <w:rFonts w:ascii="Times New Roman" w:eastAsia="MS Mincho" w:hAnsi="Times New Roman"/>
        </w:rPr>
        <w:t xml:space="preserve">Rel 17 positioning is expected to achieve 20cm level accuracy for some of the use case (e.g. IIoT). This required the very tight time synchronization among the gNBs taking participation in positioning triangulation. Such ideal synchronization is challenging across gNBs. Synchronization error of order 50ns will cause positioning error of 15m, which hampers the performance of positioning methods drastically. Figure 1 indicate the performance degradation of positioning due to network synchronization error in factory environment. Therefore, network synchronization error should be accurately measured and compensated at LMF from the reported measurements of the UE. </w:t>
      </w:r>
    </w:p>
    <w:p w14:paraId="0E717C72" w14:textId="76A1370E" w:rsidR="00802100" w:rsidRDefault="00077258">
      <w:pPr>
        <w:pStyle w:val="Caption"/>
        <w:jc w:val="center"/>
      </w:pPr>
      <w:r>
        <w:rPr>
          <w:noProof/>
        </w:rPr>
        <w:drawing>
          <wp:inline distT="0" distB="0" distL="0" distR="0" wp14:anchorId="3A13CB43" wp14:editId="58BA84EB">
            <wp:extent cx="4699635" cy="3332007"/>
            <wp:effectExtent l="0" t="0" r="5715" b="1905"/>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5"/>
                    <a:stretch>
                      <a:fillRect/>
                    </a:stretch>
                  </pic:blipFill>
                  <pic:spPr bwMode="auto">
                    <a:xfrm>
                      <a:off x="0" y="0"/>
                      <a:ext cx="4705795" cy="3336374"/>
                    </a:xfrm>
                    <a:prstGeom prst="rect">
                      <a:avLst/>
                    </a:prstGeom>
                  </pic:spPr>
                </pic:pic>
              </a:graphicData>
            </a:graphic>
          </wp:inline>
        </w:drawing>
      </w:r>
    </w:p>
    <w:p w14:paraId="32BFD8F0" w14:textId="77777777" w:rsidR="00802100" w:rsidRDefault="0020642F">
      <w:pPr>
        <w:pStyle w:val="Caption"/>
        <w:jc w:val="center"/>
      </w:pPr>
      <w:r>
        <w:rPr>
          <w:rFonts w:ascii="Times New Roman" w:hAnsi="Times New Roman" w:cs="Times New Roman"/>
        </w:rPr>
        <w:t>Figure 1: Positioning accuracy error due to network synchronization issue. This is performed for InF-DH scenario using DL-TDOA method.</w:t>
      </w:r>
    </w:p>
    <w:p w14:paraId="04F23985" w14:textId="08C73298" w:rsidR="00802100" w:rsidRDefault="0020642F">
      <w:pPr>
        <w:pBdr>
          <w:top w:val="single" w:sz="12" w:space="3" w:color="00000A"/>
        </w:pBdr>
        <w:spacing w:after="120"/>
        <w:jc w:val="both"/>
        <w:textAlignment w:val="baseline"/>
      </w:pPr>
      <w:r>
        <w:rPr>
          <w:rFonts w:ascii="Times New Roman" w:eastAsia="MS Mincho" w:hAnsi="Times New Roman"/>
        </w:rPr>
        <w:t xml:space="preserve">This can be achieved by using one or more reference nodes whose locations are accurately known. These nodes will perform the same positioning measurement but rather than reporting TDOAs, it will estimate the network synchronization error (can be called as PRS synchronization error) with different gNB pairs and report these information back to the LMF, who can correct the clock offset using these </w:t>
      </w:r>
      <w:r w:rsidR="00451DF5">
        <w:rPr>
          <w:rFonts w:ascii="Times New Roman" w:eastAsia="MS Mincho" w:hAnsi="Times New Roman"/>
        </w:rPr>
        <w:t>information</w:t>
      </w:r>
      <w:r>
        <w:rPr>
          <w:rFonts w:ascii="Times New Roman" w:eastAsia="MS Mincho" w:hAnsi="Times New Roman"/>
        </w:rPr>
        <w:t xml:space="preserve"> for position estimation. This is illustrated in figure 2. The placement of the reference node can be planned in such a way that there is high chance of the LOS </w:t>
      </w:r>
      <w:r w:rsidR="008A73A0">
        <w:rPr>
          <w:rFonts w:ascii="Times New Roman" w:eastAsia="MS Mincho" w:hAnsi="Times New Roman"/>
        </w:rPr>
        <w:t xml:space="preserve">visibility </w:t>
      </w:r>
      <w:r>
        <w:rPr>
          <w:rFonts w:ascii="Times New Roman" w:eastAsia="MS Mincho" w:hAnsi="Times New Roman"/>
        </w:rPr>
        <w:t xml:space="preserve">(e.g. deployment of reference UE above the IIoT maximum gNB height) or a node can be chosen with desirable propagation characteristics whose location is precisely known. This will increase the </w:t>
      </w:r>
      <w:proofErr w:type="spellStart"/>
      <w:r>
        <w:rPr>
          <w:rFonts w:ascii="Times New Roman" w:eastAsia="MS Mincho" w:hAnsi="Times New Roman"/>
        </w:rPr>
        <w:t>hearability</w:t>
      </w:r>
      <w:proofErr w:type="spellEnd"/>
      <w:r>
        <w:rPr>
          <w:rFonts w:ascii="Times New Roman" w:eastAsia="MS Mincho" w:hAnsi="Times New Roman"/>
        </w:rPr>
        <w:t xml:space="preserve"> of all the gNB PRS signal and results in a low measurement error in </w:t>
      </w:r>
      <w:bookmarkStart w:id="2" w:name="__DdeLink__351_1832037602"/>
      <w:r>
        <w:rPr>
          <w:rFonts w:ascii="Times New Roman" w:eastAsia="MS Mincho" w:hAnsi="Times New Roman"/>
        </w:rPr>
        <w:t>network synchronization error</w:t>
      </w:r>
      <w:bookmarkEnd w:id="2"/>
      <w:r>
        <w:rPr>
          <w:rFonts w:ascii="Times New Roman" w:eastAsia="MS Mincho" w:hAnsi="Times New Roman"/>
        </w:rPr>
        <w:t xml:space="preserve"> Figure 1 (</w:t>
      </w:r>
      <w:r>
        <w:rPr>
          <w:rFonts w:ascii="Times New Roman" w:eastAsia="MS Mincho" w:hAnsi="Times New Roman"/>
          <w:i/>
          <w:iCs/>
        </w:rPr>
        <w:t xml:space="preserve">blue </w:t>
      </w:r>
      <w:r w:rsidR="00451DF5">
        <w:rPr>
          <w:rFonts w:ascii="Times New Roman" w:eastAsia="MS Mincho" w:hAnsi="Times New Roman"/>
          <w:i/>
          <w:iCs/>
        </w:rPr>
        <w:t>coloured</w:t>
      </w:r>
      <w:r>
        <w:rPr>
          <w:rFonts w:ascii="Times New Roman" w:eastAsia="MS Mincho" w:hAnsi="Times New Roman"/>
          <w:i/>
          <w:iCs/>
        </w:rPr>
        <w:t xml:space="preserve"> curve</w:t>
      </w:r>
      <w:r>
        <w:rPr>
          <w:rFonts w:ascii="Times New Roman" w:eastAsia="MS Mincho" w:hAnsi="Times New Roman"/>
        </w:rPr>
        <w:t xml:space="preserve">) shows that if such correction is applied during positioning estimation, accuracy will improve close to perfect synchronization case. The gap in performance between perfect synchronization and offset correction is due to the </w:t>
      </w:r>
      <w:proofErr w:type="spellStart"/>
      <w:r>
        <w:rPr>
          <w:rFonts w:ascii="Times New Roman" w:eastAsia="MS Mincho" w:hAnsi="Times New Roman"/>
        </w:rPr>
        <w:t>ToA</w:t>
      </w:r>
      <w:proofErr w:type="spellEnd"/>
      <w:r>
        <w:rPr>
          <w:rFonts w:ascii="Times New Roman" w:eastAsia="MS Mincho" w:hAnsi="Times New Roman"/>
        </w:rPr>
        <w:t xml:space="preserve"> estimation error. The </w:t>
      </w:r>
      <w:proofErr w:type="spellStart"/>
      <w:r>
        <w:rPr>
          <w:rFonts w:ascii="Times New Roman" w:eastAsia="MS Mincho" w:hAnsi="Times New Roman"/>
        </w:rPr>
        <w:t>ToA</w:t>
      </w:r>
      <w:proofErr w:type="spellEnd"/>
      <w:r>
        <w:rPr>
          <w:rFonts w:ascii="Times New Roman" w:eastAsia="MS Mincho" w:hAnsi="Times New Roman"/>
        </w:rPr>
        <w:t xml:space="preserve"> estimation error is much lower for super-resolution methods compared to IFFT/PDP based methods, which is used in the above results. Hence, anchor node</w:t>
      </w:r>
      <w:r w:rsidR="00077258">
        <w:rPr>
          <w:rFonts w:ascii="Times New Roman" w:eastAsia="MS Mincho" w:hAnsi="Times New Roman"/>
        </w:rPr>
        <w:t>-</w:t>
      </w:r>
      <w:r>
        <w:rPr>
          <w:rFonts w:ascii="Times New Roman" w:eastAsia="MS Mincho" w:hAnsi="Times New Roman"/>
        </w:rPr>
        <w:t>based network synchronization error correction methods can achieve sub-meter level accuracy in IIoT scenarios.</w:t>
      </w:r>
    </w:p>
    <w:p w14:paraId="5B955DFC"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2: Deployment of reference UE in IIoT and indoor office scenario should be adopted for determination of the network synchronization error. </w:t>
      </w:r>
    </w:p>
    <w:p w14:paraId="0C436F02" w14:textId="77777777" w:rsidR="00802100" w:rsidRDefault="0020642F">
      <w:pPr>
        <w:pBdr>
          <w:top w:val="single" w:sz="12" w:space="3" w:color="00000A"/>
        </w:pBdr>
        <w:spacing w:after="120"/>
        <w:jc w:val="both"/>
        <w:textAlignment w:val="baseline"/>
        <w:rPr>
          <w:rFonts w:ascii="Times New Roman" w:eastAsia="MS Mincho" w:hAnsi="Times New Roman"/>
        </w:rPr>
      </w:pPr>
      <w:r>
        <w:rPr>
          <w:rFonts w:ascii="Times New Roman" w:eastAsia="MS Mincho" w:hAnsi="Times New Roman"/>
          <w:noProof/>
        </w:rPr>
        <w:lastRenderedPageBreak/>
        <mc:AlternateContent>
          <mc:Choice Requires="wpg">
            <w:drawing>
              <wp:anchor distT="0" distB="0" distL="114300" distR="114300" simplePos="0" relativeHeight="3" behindDoc="0" locked="0" layoutInCell="1" allowOverlap="1" wp14:anchorId="6188ED41" wp14:editId="5D02BF49">
                <wp:simplePos x="0" y="0"/>
                <wp:positionH relativeFrom="column">
                  <wp:posOffset>-635</wp:posOffset>
                </wp:positionH>
                <wp:positionV relativeFrom="paragraph">
                  <wp:posOffset>160655</wp:posOffset>
                </wp:positionV>
                <wp:extent cx="6142990" cy="3794125"/>
                <wp:effectExtent l="0" t="0" r="0" b="8255"/>
                <wp:wrapTopAndBottom/>
                <wp:docPr id="2" name="Group 386"/>
                <wp:cNvGraphicFramePr/>
                <a:graphic xmlns:a="http://schemas.openxmlformats.org/drawingml/2006/main">
                  <a:graphicData uri="http://schemas.microsoft.com/office/word/2010/wordprocessingGroup">
                    <wpg:wgp>
                      <wpg:cNvGrpSpPr/>
                      <wpg:grpSpPr>
                        <a:xfrm>
                          <a:off x="0" y="0"/>
                          <a:ext cx="6142320" cy="3793320"/>
                          <a:chOff x="0" y="0"/>
                          <a:chExt cx="0" cy="0"/>
                        </a:xfrm>
                      </wpg:grpSpPr>
                      <pic:pic xmlns:pic="http://schemas.openxmlformats.org/drawingml/2006/picture">
                        <pic:nvPicPr>
                          <pic:cNvPr id="3" name="Picture 384"/>
                          <pic:cNvPicPr/>
                        </pic:nvPicPr>
                        <pic:blipFill>
                          <a:blip r:embed="rId6"/>
                          <a:stretch/>
                        </pic:blipFill>
                        <pic:spPr>
                          <a:xfrm>
                            <a:off x="732960" y="0"/>
                            <a:ext cx="3852000" cy="3587040"/>
                          </a:xfrm>
                          <a:prstGeom prst="rect">
                            <a:avLst/>
                          </a:prstGeom>
                          <a:ln>
                            <a:noFill/>
                          </a:ln>
                        </pic:spPr>
                      </pic:pic>
                      <wps:wsp>
                        <wps:cNvPr id="4" name="Rectangle 4"/>
                        <wps:cNvSpPr/>
                        <wps:spPr>
                          <a:xfrm>
                            <a:off x="0" y="3618720"/>
                            <a:ext cx="6142320" cy="17460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2DB75604" w14:textId="4D198C23" w:rsidR="00802100" w:rsidRDefault="0020642F">
                              <w:pPr>
                                <w:overflowPunct w:val="0"/>
                                <w:jc w:val="center"/>
                              </w:pPr>
                              <w:r>
                                <w:rPr>
                                  <w:rFonts w:ascii="Times New Roman" w:hAnsi="Times New Roman" w:cs="Times New Roman"/>
                                </w:rPr>
                                <w:t>Figure 2: Network synchronization based on reference node.</w:t>
                              </w:r>
                            </w:p>
                          </w:txbxContent>
                        </wps:txbx>
                        <wps:bodyPr lIns="0" tIns="0" rIns="0" bIns="0">
                          <a:spAutoFit/>
                        </wps:bodyPr>
                      </wps:wsp>
                    </wpg:wgp>
                  </a:graphicData>
                </a:graphic>
              </wp:anchor>
            </w:drawing>
          </mc:Choice>
          <mc:Fallback>
            <w:pict>
              <v:group w14:anchorId="6188ED41" id="Group 386" o:spid="_x0000_s1026" style="position:absolute;left:0;text-align:left;margin-left:-.05pt;margin-top:12.65pt;width:483.7pt;height:298.75pt;z-index:3"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4" o:spid="_x0000_s1027" type="#_x0000_t75" style="position:absolute;left:732960;width:3852000;height:3587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">
                  <v:imagedata r:id="rId7" o:title=""/>
                </v:shape>
                <v:rect id="Rectangle 4" o:spid="_x0000_s1028" style="position:absolute;top:3618720;width:6142320;height:174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" stroked="f">
                  <v:textbox style="mso-fit-shape-to-text:t" inset="0,0,0,0">
                    <w:txbxContent>
                      <w:p w14:paraId="2DB75604" w14:textId="4D198C23" w:rsidR="00802100" w:rsidRDefault="0020642F">
                        <w:pPr>
                          <w:overflowPunct w:val="0"/>
                          <w:jc w:val="center"/>
                        </w:pPr>
                        <w:r>
                          <w:rPr>
                            <w:rFonts w:ascii="Times New Roman" w:hAnsi="Times New Roman" w:cs="Times New Roman"/>
                          </w:rPr>
                          <w:t>Figure 2: Network synchronization based on reference node.</w:t>
                        </w:r>
                      </w:p>
                    </w:txbxContent>
                  </v:textbox>
                </v:rect>
                <w10:wrap type="topAndBottom"/>
              </v:group>
            </w:pict>
          </mc:Fallback>
        </mc:AlternateContent>
      </w:r>
    </w:p>
    <w:p w14:paraId="120646C4" w14:textId="4D6DB06D" w:rsidR="00802100" w:rsidRDefault="0020642F">
      <w:pPr>
        <w:pBdr>
          <w:top w:val="single" w:sz="12" w:space="3" w:color="00000A"/>
        </w:pBdr>
        <w:spacing w:after="120"/>
        <w:jc w:val="both"/>
        <w:textAlignment w:val="baseline"/>
      </w:pPr>
      <w:r>
        <w:rPr>
          <w:rFonts w:ascii="Times New Roman" w:eastAsia="MS Mincho" w:hAnsi="Times New Roman"/>
        </w:rPr>
        <w:t xml:space="preserve">As shown in the figure 2, PRS from multiple TPs/TRPs will be received and network synchronization error will be estimated by reference UE/s. These network synchronization error among the gNB pairs should be reported back to the LMF. Network synchronization error can be estimated using DL positioning, UL positioning and DL+UL positioning methods. In case of DL positioning, PRS reference signal will be used for </w:t>
      </w:r>
      <w:r w:rsidR="00451DF5">
        <w:rPr>
          <w:rFonts w:ascii="Times New Roman" w:eastAsia="MS Mincho" w:hAnsi="Times New Roman"/>
        </w:rPr>
        <w:t>measurement,</w:t>
      </w:r>
      <w:r>
        <w:rPr>
          <w:rFonts w:ascii="Times New Roman" w:eastAsia="MS Mincho" w:hAnsi="Times New Roman"/>
        </w:rPr>
        <w:t xml:space="preserve"> while in case of UL positioning SRS will be used for the measurement. In case of UL measurement, the gNB will know the reference UE node location based on which, it will estimate the error and provide it to the LMF. New measurement reporting field will be introduced for reporting the network synchronization error to LMF both in LPP and </w:t>
      </w:r>
      <w:proofErr w:type="spellStart"/>
      <w:r>
        <w:rPr>
          <w:rFonts w:ascii="Times New Roman" w:eastAsia="MS Mincho" w:hAnsi="Times New Roman"/>
        </w:rPr>
        <w:t>NRPPa</w:t>
      </w:r>
      <w:proofErr w:type="spellEnd"/>
      <w:r>
        <w:rPr>
          <w:rFonts w:ascii="Times New Roman" w:eastAsia="MS Mincho" w:hAnsi="Times New Roman"/>
        </w:rPr>
        <w:t xml:space="preserve">. For example, </w:t>
      </w:r>
      <w:r>
        <w:rPr>
          <w:rFonts w:ascii="Times New Roman" w:eastAsia="MS Mincho" w:hAnsi="Times New Roman"/>
          <w:i/>
          <w:iCs/>
        </w:rPr>
        <w:t>ProvideLocationInformation</w:t>
      </w:r>
      <w:r>
        <w:rPr>
          <w:rFonts w:ascii="Times New Roman" w:eastAsia="MS Mincho" w:hAnsi="Times New Roman"/>
        </w:rPr>
        <w:t xml:space="preserve">-r16 in LPP or in </w:t>
      </w:r>
      <w:r>
        <w:rPr>
          <w:rFonts w:ascii="Times New Roman" w:eastAsia="MS Mincho" w:hAnsi="Times New Roman"/>
          <w:i/>
          <w:iCs/>
        </w:rPr>
        <w:t>MEASUREMENT</w:t>
      </w:r>
      <w:r>
        <w:rPr>
          <w:rFonts w:ascii="Times New Roman" w:eastAsia="MS Mincho" w:hAnsi="Times New Roman"/>
        </w:rPr>
        <w:t xml:space="preserve"> </w:t>
      </w:r>
      <w:r>
        <w:rPr>
          <w:rFonts w:ascii="Times New Roman" w:eastAsia="MS Mincho" w:hAnsi="Times New Roman"/>
          <w:i/>
          <w:iCs/>
        </w:rPr>
        <w:t>RESPONSE</w:t>
      </w:r>
      <w:r>
        <w:rPr>
          <w:rFonts w:ascii="Times New Roman" w:eastAsia="MS Mincho" w:hAnsi="Times New Roman"/>
        </w:rPr>
        <w:t xml:space="preserve"> message in </w:t>
      </w:r>
      <w:proofErr w:type="spellStart"/>
      <w:r>
        <w:rPr>
          <w:rFonts w:ascii="Times New Roman" w:eastAsia="MS Mincho" w:hAnsi="Times New Roman"/>
        </w:rPr>
        <w:t>NRPPa</w:t>
      </w:r>
      <w:proofErr w:type="spellEnd"/>
      <w:r>
        <w:rPr>
          <w:rFonts w:ascii="Times New Roman" w:eastAsia="MS Mincho" w:hAnsi="Times New Roman"/>
        </w:rPr>
        <w:t>.</w:t>
      </w:r>
    </w:p>
    <w:p w14:paraId="15D59909" w14:textId="77777777" w:rsidR="00802100" w:rsidRDefault="0020642F">
      <w:pPr>
        <w:pBdr>
          <w:top w:val="single" w:sz="12" w:space="3" w:color="00000A"/>
        </w:pBdr>
        <w:spacing w:after="120"/>
        <w:jc w:val="both"/>
        <w:textAlignment w:val="baseline"/>
      </w:pPr>
      <w:r>
        <w:rPr>
          <w:rFonts w:ascii="Times New Roman" w:eastAsia="MS Mincho" w:hAnsi="Times New Roman"/>
          <w:b/>
          <w:bCs/>
        </w:rPr>
        <w:t>Observation 2: Reference node-based network synchronization error estimation can be applicable to DL positioning, UL positioning and/or DL+UL positioning methods.</w:t>
      </w:r>
    </w:p>
    <w:p w14:paraId="3E5C9ADA" w14:textId="77777777" w:rsidR="00802100" w:rsidRDefault="00802100">
      <w:pPr>
        <w:pBdr>
          <w:top w:val="single" w:sz="12" w:space="3" w:color="00000A"/>
        </w:pBdr>
        <w:spacing w:after="120"/>
        <w:jc w:val="both"/>
        <w:textAlignment w:val="baseline"/>
        <w:rPr>
          <w:rFonts w:ascii="Times New Roman" w:eastAsia="MS Mincho" w:hAnsi="Times New Roman"/>
          <w:b/>
          <w:bCs/>
        </w:rPr>
      </w:pPr>
    </w:p>
    <w:p w14:paraId="01AD79F6"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3: New measurement and reporting field should be introduced for the network synchronization error estimation both in LPP and </w:t>
      </w:r>
      <w:proofErr w:type="spellStart"/>
      <w:r>
        <w:rPr>
          <w:rFonts w:ascii="Times New Roman" w:eastAsia="MS Mincho" w:hAnsi="Times New Roman"/>
          <w:b/>
          <w:bCs/>
        </w:rPr>
        <w:t>NRPPa</w:t>
      </w:r>
      <w:proofErr w:type="spellEnd"/>
      <w:r>
        <w:rPr>
          <w:rFonts w:ascii="Times New Roman" w:eastAsia="MS Mincho" w:hAnsi="Times New Roman"/>
          <w:b/>
          <w:bCs/>
        </w:rPr>
        <w:t xml:space="preserve"> for DL positioning and UL positioning, respectively.</w:t>
      </w:r>
    </w:p>
    <w:p w14:paraId="772C80E5" w14:textId="77777777" w:rsidR="00802100" w:rsidRDefault="00802100">
      <w:pPr>
        <w:pBdr>
          <w:top w:val="single" w:sz="12" w:space="3" w:color="00000A"/>
        </w:pBdr>
        <w:spacing w:after="120"/>
        <w:jc w:val="both"/>
        <w:textAlignment w:val="baseline"/>
        <w:rPr>
          <w:rFonts w:ascii="Times New Roman" w:hAnsi="Times New Roman" w:cs="Times New Roman"/>
          <w:b/>
        </w:rPr>
      </w:pPr>
    </w:p>
    <w:p w14:paraId="0159C9AF" w14:textId="77777777" w:rsidR="00802100" w:rsidRDefault="0020642F">
      <w:pPr>
        <w:numPr>
          <w:ilvl w:val="1"/>
          <w:numId w:val="1"/>
        </w:numPr>
        <w:pBdr>
          <w:top w:val="single" w:sz="12" w:space="3" w:color="00000A"/>
        </w:pBdr>
        <w:spacing w:after="120"/>
        <w:jc w:val="both"/>
        <w:textAlignment w:val="baseline"/>
      </w:pPr>
      <w:r>
        <w:rPr>
          <w:rFonts w:ascii="Times New Roman" w:eastAsia="MS Mincho" w:hAnsi="Times New Roman"/>
          <w:b/>
        </w:rPr>
        <w:t>Position estimation based on UE groups</w:t>
      </w:r>
    </w:p>
    <w:p w14:paraId="6C9AE5C2" w14:textId="77777777" w:rsidR="00802100" w:rsidRDefault="0020642F">
      <w:pPr>
        <w:pBdr>
          <w:top w:val="single" w:sz="12" w:space="3" w:color="00000A"/>
        </w:pBdr>
        <w:spacing w:after="120"/>
        <w:jc w:val="both"/>
        <w:textAlignment w:val="baseline"/>
      </w:pPr>
      <w:r>
        <w:t xml:space="preserve">Warehouses and inventories contain a massive number of devices that are kept and moved in groups. The positioning of these devices poses a huge measurement and reporting overhead and consumes much power. Many of these devices may not even be in LOS with multiple BSs degrading the accuracy of position estimates. The network can group these devices, and their location of most of the UEs in the group can be estimated based on relative positioning. Standards should support reporting of measurements by a UE performed on the SRS transmitted by other UEs. The network can position a few UEs who have a good connection with multiple BSs. The rest of the UEs in the group can be positioned considering these UEs as a reference or anchor UEs. CLI measurement </w:t>
      </w:r>
      <w:r>
        <w:lastRenderedPageBreak/>
        <w:t xml:space="preserve">mechanism can be used for this purpose which is standardised in Release 16. The mentioned scheme is explained in figure 3. Hidden node should be allowed to receive the SRS transmitted by the adjacent anchor UEs. Rel 16 positioning framework can be reused with minimum modifications. gNB need to provide the SRS configurations of anchor UEs to LMF (which UE reports in Rel 16 over </w:t>
      </w:r>
      <w:proofErr w:type="spellStart"/>
      <w:r>
        <w:t>NRPPa</w:t>
      </w:r>
      <w:proofErr w:type="spellEnd"/>
      <w:r>
        <w:t xml:space="preserve">) with indication that they are meant for hidden UE as PRS. Hidden UE will measure the SRS detected and report back using the same Rel 16 LPP reporting mechanism. </w:t>
      </w:r>
    </w:p>
    <w:p w14:paraId="0D6D439C" w14:textId="77777777" w:rsidR="00802100" w:rsidRDefault="0020642F">
      <w:pPr>
        <w:pBdr>
          <w:top w:val="single" w:sz="12" w:space="3" w:color="00000A"/>
        </w:pBdr>
        <w:spacing w:after="120"/>
        <w:jc w:val="both"/>
        <w:textAlignment w:val="baseline"/>
      </w:pPr>
      <w:r>
        <w:t xml:space="preserve"> </w:t>
      </w:r>
    </w:p>
    <w:p w14:paraId="33C7678D" w14:textId="77777777" w:rsidR="00802100" w:rsidRDefault="00802100">
      <w:pPr>
        <w:pBdr>
          <w:top w:val="single" w:sz="12" w:space="3" w:color="00000A"/>
        </w:pBdr>
        <w:spacing w:after="120"/>
        <w:jc w:val="both"/>
        <w:textAlignment w:val="baseline"/>
      </w:pPr>
    </w:p>
    <w:p w14:paraId="03DC68B0" w14:textId="77777777" w:rsidR="00802100" w:rsidRDefault="00802100">
      <w:pPr>
        <w:pBdr>
          <w:top w:val="single" w:sz="12" w:space="3" w:color="00000A"/>
        </w:pBdr>
        <w:spacing w:after="120"/>
        <w:jc w:val="both"/>
        <w:textAlignment w:val="baseline"/>
      </w:pPr>
    </w:p>
    <w:p w14:paraId="39A8E0F5" w14:textId="77777777" w:rsidR="00802100" w:rsidRDefault="0020642F">
      <w:pPr>
        <w:pBdr>
          <w:top w:val="single" w:sz="12" w:space="3" w:color="00000A"/>
        </w:pBdr>
        <w:spacing w:after="120"/>
        <w:jc w:val="center"/>
        <w:textAlignment w:val="baseline"/>
      </w:pPr>
      <w:r>
        <w:rPr>
          <w:noProof/>
        </w:rPr>
        <w:drawing>
          <wp:anchor distT="0" distB="0" distL="114300" distR="114300" simplePos="0" relativeHeight="2" behindDoc="0" locked="0" layoutInCell="1" allowOverlap="1" wp14:anchorId="4D714A35" wp14:editId="0E38A24E">
            <wp:simplePos x="0" y="0"/>
            <wp:positionH relativeFrom="column">
              <wp:posOffset>831850</wp:posOffset>
            </wp:positionH>
            <wp:positionV relativeFrom="paragraph">
              <wp:posOffset>2540</wp:posOffset>
            </wp:positionV>
            <wp:extent cx="4210050" cy="2303145"/>
            <wp:effectExtent l="0" t="0" r="0" b="0"/>
            <wp:wrapTopAndBottom/>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8"/>
                    <a:stretch>
                      <a:fillRect/>
                    </a:stretch>
                  </pic:blipFill>
                  <pic:spPr bwMode="auto">
                    <a:xfrm>
                      <a:off x="0" y="0"/>
                      <a:ext cx="4210050" cy="2303145"/>
                    </a:xfrm>
                    <a:prstGeom prst="rect">
                      <a:avLst/>
                    </a:prstGeom>
                  </pic:spPr>
                </pic:pic>
              </a:graphicData>
            </a:graphic>
          </wp:anchor>
        </w:drawing>
      </w:r>
      <w:r>
        <w:rPr>
          <w:i/>
          <w:iCs/>
          <w:sz w:val="20"/>
        </w:rPr>
        <w:t>Fig 3: Positioning a UE in the group based on relative positioning.</w:t>
      </w:r>
    </w:p>
    <w:p w14:paraId="1ECAF99D" w14:textId="77777777" w:rsidR="00802100" w:rsidRDefault="00802100">
      <w:pPr>
        <w:pBdr>
          <w:top w:val="single" w:sz="12" w:space="3" w:color="00000A"/>
        </w:pBdr>
        <w:spacing w:after="120"/>
        <w:jc w:val="both"/>
        <w:textAlignment w:val="baseline"/>
        <w:rPr>
          <w:b/>
        </w:rPr>
      </w:pPr>
    </w:p>
    <w:p w14:paraId="6BD6B102" w14:textId="77777777" w:rsidR="00802100" w:rsidRDefault="0020642F">
      <w:pPr>
        <w:pBdr>
          <w:top w:val="single" w:sz="12" w:space="3" w:color="00000A"/>
        </w:pBdr>
        <w:spacing w:after="120"/>
        <w:jc w:val="both"/>
        <w:textAlignment w:val="baseline"/>
      </w:pPr>
      <w:r>
        <w:rPr>
          <w:b/>
        </w:rPr>
        <w:t>Proposal 4: Release-17 should support reporting of measurements by a UE performed on the SRS transmitted by other UEs. Release-16 CLI measurement mechanism can be baseline.</w:t>
      </w:r>
    </w:p>
    <w:p w14:paraId="265183AD"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bCs/>
          <w:sz w:val="28"/>
        </w:rPr>
        <w:t>Latency reduction in NR positioning</w:t>
      </w:r>
    </w:p>
    <w:p w14:paraId="203557B2" w14:textId="04162091" w:rsidR="00802100" w:rsidRDefault="0020642F">
      <w:pPr>
        <w:pBdr>
          <w:top w:val="single" w:sz="12" w:space="3" w:color="00000A"/>
        </w:pBdr>
        <w:spacing w:after="120"/>
        <w:jc w:val="both"/>
        <w:textAlignment w:val="baseline"/>
      </w:pPr>
      <w:r>
        <w:rPr>
          <w:rFonts w:ascii="Times New Roman" w:eastAsia="MS Mincho" w:hAnsi="Times New Roman"/>
        </w:rPr>
        <w:t xml:space="preserve">In meeting #102-e, it was agreed that the physical layer latency reduction is critical to achieve the envisioned end-to-end latency of 10ms. Main physical layer factors affecting the positioning latency are PRS configurations, PRS processing, </w:t>
      </w:r>
      <w:r w:rsidR="00451DF5">
        <w:rPr>
          <w:rFonts w:ascii="Times New Roman" w:eastAsia="MS Mincho" w:hAnsi="Times New Roman"/>
        </w:rPr>
        <w:t>measurement</w:t>
      </w:r>
      <w:r>
        <w:rPr>
          <w:rFonts w:ascii="Times New Roman" w:eastAsia="MS Mincho" w:hAnsi="Times New Roman"/>
        </w:rPr>
        <w:t xml:space="preserve"> gap configuration, assistance data signalling and reporting of measurement to LMF. </w:t>
      </w:r>
    </w:p>
    <w:p w14:paraId="397204F5" w14:textId="5FEBFB6B" w:rsidR="00802100" w:rsidRDefault="0020642F">
      <w:pPr>
        <w:pBdr>
          <w:top w:val="single" w:sz="12" w:space="3" w:color="00000A"/>
        </w:pBdr>
        <w:spacing w:after="120"/>
        <w:jc w:val="both"/>
        <w:textAlignment w:val="baseline"/>
      </w:pPr>
      <w:r>
        <w:rPr>
          <w:rFonts w:ascii="Times New Roman" w:eastAsia="MS Mincho" w:hAnsi="Times New Roman"/>
        </w:rPr>
        <w:t>In Rel 16 positioning, the DL PRS tra</w:t>
      </w:r>
      <w:r w:rsidR="00451DF5">
        <w:rPr>
          <w:rFonts w:ascii="Times New Roman" w:eastAsia="MS Mincho" w:hAnsi="Times New Roman"/>
        </w:rPr>
        <w:t>ns</w:t>
      </w:r>
      <w:r>
        <w:rPr>
          <w:rFonts w:ascii="Times New Roman" w:eastAsia="MS Mincho" w:hAnsi="Times New Roman"/>
        </w:rPr>
        <w:t>mission is periodic while UL SRS tra</w:t>
      </w:r>
      <w:r w:rsidR="00451DF5">
        <w:rPr>
          <w:rFonts w:ascii="Times New Roman" w:eastAsia="MS Mincho" w:hAnsi="Times New Roman"/>
        </w:rPr>
        <w:t>ns</w:t>
      </w:r>
      <w:r>
        <w:rPr>
          <w:rFonts w:ascii="Times New Roman" w:eastAsia="MS Mincho" w:hAnsi="Times New Roman"/>
        </w:rPr>
        <w:t>mission can be per</w:t>
      </w:r>
      <w:r w:rsidR="00451DF5">
        <w:rPr>
          <w:rFonts w:ascii="Times New Roman" w:eastAsia="MS Mincho" w:hAnsi="Times New Roman"/>
        </w:rPr>
        <w:t>i</w:t>
      </w:r>
      <w:r>
        <w:rPr>
          <w:rFonts w:ascii="Times New Roman" w:eastAsia="MS Mincho" w:hAnsi="Times New Roman"/>
        </w:rPr>
        <w:t xml:space="preserve">odic, aperiodic or semipersistent. Due to periodic DL PRS transmission, UE need to wait for appropriate slot for DL-PRS measurements upon receiving </w:t>
      </w:r>
      <w:proofErr w:type="spellStart"/>
      <w:r>
        <w:rPr>
          <w:rFonts w:ascii="Times New Roman" w:eastAsia="MS Mincho" w:hAnsi="Times New Roman"/>
          <w:b/>
          <w:bCs/>
          <w:i/>
          <w:iCs/>
        </w:rPr>
        <w:t>RequestLocationInformation</w:t>
      </w:r>
      <w:proofErr w:type="spellEnd"/>
      <w:r>
        <w:rPr>
          <w:rFonts w:ascii="Times New Roman" w:eastAsia="MS Mincho" w:hAnsi="Times New Roman"/>
          <w:b/>
          <w:bCs/>
          <w:i/>
          <w:iCs/>
        </w:rPr>
        <w:t xml:space="preserve"> </w:t>
      </w:r>
      <w:r>
        <w:rPr>
          <w:rFonts w:ascii="Times New Roman" w:eastAsia="MS Mincho" w:hAnsi="Times New Roman"/>
        </w:rPr>
        <w:t>from</w:t>
      </w:r>
      <w:r>
        <w:rPr>
          <w:rFonts w:ascii="Times New Roman" w:eastAsia="MS Mincho" w:hAnsi="Times New Roman"/>
          <w:b/>
          <w:bCs/>
          <w:i/>
          <w:iCs/>
        </w:rPr>
        <w:t xml:space="preserve"> </w:t>
      </w:r>
      <w:r>
        <w:rPr>
          <w:rFonts w:ascii="Times New Roman" w:eastAsia="MS Mincho" w:hAnsi="Times New Roman"/>
        </w:rPr>
        <w:t xml:space="preserve">LMF. This delay can be avoided by allowing lower layer triggering of DL-PRS resource via DCI or MAC-CE. </w:t>
      </w:r>
    </w:p>
    <w:p w14:paraId="6634F4CE" w14:textId="77777777" w:rsidR="00802100" w:rsidRDefault="0020642F">
      <w:pPr>
        <w:pBdr>
          <w:top w:val="single" w:sz="12" w:space="3" w:color="00000A"/>
        </w:pBdr>
        <w:spacing w:after="120"/>
        <w:jc w:val="both"/>
        <w:textAlignment w:val="baseline"/>
      </w:pPr>
      <w:r>
        <w:rPr>
          <w:rFonts w:ascii="Times New Roman" w:eastAsia="MS Mincho" w:hAnsi="Times New Roman"/>
          <w:b/>
          <w:bCs/>
        </w:rPr>
        <w:t>Proposal 5:  Lower layer (MAC-CE and /or DCI based) DL-PRS configuration triggering should be allowed in Rel 17 positioning enhancement.</w:t>
      </w:r>
    </w:p>
    <w:p w14:paraId="18A07FD2" w14:textId="0DF40BD5" w:rsidR="00802100" w:rsidRDefault="0020642F">
      <w:pPr>
        <w:pBdr>
          <w:top w:val="single" w:sz="12" w:space="3" w:color="00000A"/>
        </w:pBdr>
        <w:spacing w:after="120"/>
        <w:jc w:val="both"/>
        <w:textAlignment w:val="baseline"/>
      </w:pPr>
      <w:r>
        <w:rPr>
          <w:rFonts w:ascii="Times New Roman" w:eastAsia="MS Mincho" w:hAnsi="Times New Roman"/>
        </w:rPr>
        <w:t xml:space="preserve">Presently measurement gap is configured if the PRS is being transmitted in different BWP (frequency layer) than UE is operating in. MG is </w:t>
      </w:r>
      <w:r w:rsidR="00451DF5">
        <w:rPr>
          <w:rFonts w:ascii="Times New Roman" w:eastAsia="MS Mincho" w:hAnsi="Times New Roman"/>
        </w:rPr>
        <w:t>configured</w:t>
      </w:r>
      <w:r>
        <w:rPr>
          <w:rFonts w:ascii="Times New Roman" w:eastAsia="MS Mincho" w:hAnsi="Times New Roman"/>
        </w:rPr>
        <w:t xml:space="preserve"> through RRC which causes unnecessary delay in configuration. This can be avoided by indicating the MG using lower layer signalling via DCI</w:t>
      </w:r>
      <w:r w:rsidR="00451DF5">
        <w:rPr>
          <w:rFonts w:ascii="Times New Roman" w:eastAsia="MS Mincho" w:hAnsi="Times New Roman"/>
        </w:rPr>
        <w:t xml:space="preserve"> </w:t>
      </w:r>
      <w:r>
        <w:rPr>
          <w:rFonts w:ascii="Times New Roman" w:eastAsia="MS Mincho" w:hAnsi="Times New Roman"/>
        </w:rPr>
        <w:t xml:space="preserve">or MAC-CE. </w:t>
      </w:r>
    </w:p>
    <w:p w14:paraId="60544DDD" w14:textId="4FD0DDEF" w:rsidR="00802100" w:rsidRDefault="0020642F">
      <w:pPr>
        <w:pBdr>
          <w:top w:val="single" w:sz="12" w:space="3" w:color="00000A"/>
        </w:pBdr>
        <w:spacing w:after="120"/>
        <w:jc w:val="both"/>
        <w:textAlignment w:val="baseline"/>
      </w:pPr>
      <w:r>
        <w:rPr>
          <w:rFonts w:ascii="Times New Roman" w:eastAsia="MS Mincho" w:hAnsi="Times New Roman"/>
          <w:b/>
          <w:bCs/>
        </w:rPr>
        <w:t>Proposal 6: Lower layer (MAC-CE and /or DCI based) DL triggered measur</w:t>
      </w:r>
      <w:r w:rsidR="00451DF5">
        <w:rPr>
          <w:rFonts w:ascii="Times New Roman" w:eastAsia="MS Mincho" w:hAnsi="Times New Roman"/>
          <w:b/>
          <w:bCs/>
        </w:rPr>
        <w:t>e</w:t>
      </w:r>
      <w:r>
        <w:rPr>
          <w:rFonts w:ascii="Times New Roman" w:eastAsia="MS Mincho" w:hAnsi="Times New Roman"/>
          <w:b/>
          <w:bCs/>
        </w:rPr>
        <w:t>ment gap should be allowed in Rel 17 positioning enhancement.</w:t>
      </w:r>
    </w:p>
    <w:p w14:paraId="1D3C086E" w14:textId="25693B6D" w:rsidR="00802100" w:rsidRDefault="0020642F">
      <w:pPr>
        <w:pBdr>
          <w:top w:val="single" w:sz="12" w:space="3" w:color="00000A"/>
        </w:pBdr>
        <w:spacing w:after="120"/>
        <w:jc w:val="both"/>
        <w:textAlignment w:val="baseline"/>
      </w:pPr>
      <w:r>
        <w:rPr>
          <w:rFonts w:ascii="Times New Roman" w:eastAsia="MS Mincho" w:hAnsi="Times New Roman"/>
        </w:rPr>
        <w:t xml:space="preserve"> In Rel 16 positioning, location information transfer procedure </w:t>
      </w:r>
      <w:r w:rsidR="00FF3001">
        <w:rPr>
          <w:rFonts w:ascii="Times New Roman" w:eastAsia="MS Mincho" w:hAnsi="Times New Roman"/>
        </w:rPr>
        <w:t>includes</w:t>
      </w:r>
      <w:r>
        <w:rPr>
          <w:rFonts w:ascii="Times New Roman" w:eastAsia="MS Mincho" w:hAnsi="Times New Roman"/>
        </w:rPr>
        <w:t xml:space="preserve"> </w:t>
      </w:r>
      <w:proofErr w:type="spellStart"/>
      <w:r>
        <w:rPr>
          <w:rFonts w:ascii="Times New Roman" w:eastAsia="MS Mincho" w:hAnsi="Times New Roman"/>
          <w:b/>
          <w:bCs/>
          <w:i/>
          <w:iCs/>
        </w:rPr>
        <w:t>RequestLocationInformation</w:t>
      </w:r>
      <w:proofErr w:type="spellEnd"/>
      <w:r>
        <w:rPr>
          <w:rFonts w:ascii="Times New Roman" w:eastAsia="MS Mincho" w:hAnsi="Times New Roman"/>
          <w:b/>
          <w:bCs/>
          <w:i/>
          <w:iCs/>
        </w:rPr>
        <w:t xml:space="preserve"> and </w:t>
      </w:r>
      <w:proofErr w:type="spellStart"/>
      <w:r>
        <w:rPr>
          <w:rFonts w:ascii="Times New Roman" w:eastAsia="MS Mincho" w:hAnsi="Times New Roman"/>
          <w:b/>
          <w:bCs/>
          <w:i/>
          <w:iCs/>
        </w:rPr>
        <w:t>ProvideLocationInformation</w:t>
      </w:r>
      <w:proofErr w:type="spellEnd"/>
      <w:r>
        <w:rPr>
          <w:rFonts w:ascii="Times New Roman" w:eastAsia="MS Mincho" w:hAnsi="Times New Roman"/>
          <w:b/>
          <w:bCs/>
          <w:i/>
          <w:iCs/>
        </w:rPr>
        <w:t xml:space="preserve"> </w:t>
      </w:r>
      <w:r>
        <w:rPr>
          <w:rFonts w:ascii="Times New Roman" w:eastAsia="MS Mincho" w:hAnsi="Times New Roman"/>
        </w:rPr>
        <w:t xml:space="preserve">coupled together and required to </w:t>
      </w:r>
      <w:r>
        <w:rPr>
          <w:rFonts w:ascii="Times New Roman" w:eastAsia="MS Mincho" w:hAnsi="Times New Roman"/>
        </w:rPr>
        <w:lastRenderedPageBreak/>
        <w:t>transfer using NAS signalling. Therefore</w:t>
      </w:r>
      <w:r w:rsidR="00451DF5">
        <w:rPr>
          <w:rFonts w:ascii="Times New Roman" w:eastAsia="MS Mincho" w:hAnsi="Times New Roman"/>
        </w:rPr>
        <w:t>,</w:t>
      </w:r>
      <w:r>
        <w:rPr>
          <w:rFonts w:ascii="Times New Roman" w:eastAsia="MS Mincho" w:hAnsi="Times New Roman"/>
        </w:rPr>
        <w:t xml:space="preserve"> even though measur</w:t>
      </w:r>
      <w:r w:rsidR="00451DF5">
        <w:rPr>
          <w:rFonts w:ascii="Times New Roman" w:eastAsia="MS Mincho" w:hAnsi="Times New Roman"/>
        </w:rPr>
        <w:t>e</w:t>
      </w:r>
      <w:r>
        <w:rPr>
          <w:rFonts w:ascii="Times New Roman" w:eastAsia="MS Mincho" w:hAnsi="Times New Roman"/>
        </w:rPr>
        <w:t>ments are performed in lower layers, this need to be transfer for LPP which is above NAS and then sent to LMF. These additional steps in positioning reporting can be avoided by enabling lower layer reporting through RRC to gNB.  Further it will be more efficient from latency perspective if positioning estimation happens in NG-RAN itself. This pa</w:t>
      </w:r>
      <w:r w:rsidR="00451DF5">
        <w:rPr>
          <w:rFonts w:ascii="Times New Roman" w:eastAsia="MS Mincho" w:hAnsi="Times New Roman"/>
        </w:rPr>
        <w:t>r</w:t>
      </w:r>
      <w:r>
        <w:rPr>
          <w:rFonts w:ascii="Times New Roman" w:eastAsia="MS Mincho" w:hAnsi="Times New Roman"/>
        </w:rPr>
        <w:t>ticular situation is very much po</w:t>
      </w:r>
      <w:r w:rsidR="00451DF5">
        <w:rPr>
          <w:rFonts w:ascii="Times New Roman" w:eastAsia="MS Mincho" w:hAnsi="Times New Roman"/>
        </w:rPr>
        <w:t>s</w:t>
      </w:r>
      <w:r>
        <w:rPr>
          <w:rFonts w:ascii="Times New Roman" w:eastAsia="MS Mincho" w:hAnsi="Times New Roman"/>
        </w:rPr>
        <w:t xml:space="preserve">sible in IIoT scenarios, where most of the TPs/TRPs will be under same NG-RAN and having positioning estimation in NG-RAN is feasible. This will avoid the few steps in signal flow to reduce latency further. In this case, </w:t>
      </w:r>
      <w:proofErr w:type="spellStart"/>
      <w:r>
        <w:rPr>
          <w:rFonts w:ascii="Times New Roman" w:eastAsia="MS Mincho" w:hAnsi="Times New Roman"/>
          <w:b/>
          <w:bCs/>
          <w:i/>
          <w:iCs/>
        </w:rPr>
        <w:t>ProvideLocationInformation</w:t>
      </w:r>
      <w:proofErr w:type="spellEnd"/>
      <w:r>
        <w:rPr>
          <w:rFonts w:ascii="Times New Roman" w:eastAsia="MS Mincho" w:hAnsi="Times New Roman"/>
          <w:b/>
          <w:bCs/>
          <w:i/>
          <w:iCs/>
        </w:rPr>
        <w:t xml:space="preserve"> </w:t>
      </w:r>
      <w:r>
        <w:rPr>
          <w:rFonts w:ascii="Times New Roman" w:eastAsia="MS Mincho" w:hAnsi="Times New Roman"/>
        </w:rPr>
        <w:t xml:space="preserve">will terminate at NG-RAN. Therefore, to realise this kind of signalling, decoupling between </w:t>
      </w:r>
      <w:proofErr w:type="spellStart"/>
      <w:r>
        <w:rPr>
          <w:rFonts w:ascii="Times New Roman" w:eastAsia="MS Mincho" w:hAnsi="Times New Roman"/>
          <w:b/>
          <w:bCs/>
          <w:i/>
          <w:iCs/>
        </w:rPr>
        <w:t>RequestLocationInformation</w:t>
      </w:r>
      <w:proofErr w:type="spellEnd"/>
      <w:r>
        <w:rPr>
          <w:rFonts w:ascii="Times New Roman" w:eastAsia="MS Mincho" w:hAnsi="Times New Roman"/>
          <w:b/>
          <w:bCs/>
          <w:i/>
          <w:iCs/>
        </w:rPr>
        <w:t xml:space="preserve"> and </w:t>
      </w:r>
      <w:proofErr w:type="spellStart"/>
      <w:r>
        <w:rPr>
          <w:rFonts w:ascii="Times New Roman" w:eastAsia="MS Mincho" w:hAnsi="Times New Roman"/>
          <w:b/>
          <w:bCs/>
          <w:i/>
          <w:iCs/>
        </w:rPr>
        <w:t>ProvideLocationInformation</w:t>
      </w:r>
      <w:proofErr w:type="spellEnd"/>
      <w:r>
        <w:rPr>
          <w:rFonts w:ascii="Times New Roman" w:eastAsia="MS Mincho" w:hAnsi="Times New Roman"/>
          <w:b/>
          <w:bCs/>
          <w:i/>
          <w:iCs/>
        </w:rPr>
        <w:t xml:space="preserve"> </w:t>
      </w:r>
      <w:r>
        <w:rPr>
          <w:rFonts w:ascii="Times New Roman" w:eastAsia="MS Mincho" w:hAnsi="Times New Roman"/>
        </w:rPr>
        <w:t xml:space="preserve">is necessary. </w:t>
      </w:r>
    </w:p>
    <w:p w14:paraId="231C2214" w14:textId="217EDE44" w:rsidR="00802100" w:rsidRDefault="0020642F">
      <w:pPr>
        <w:pBdr>
          <w:top w:val="single" w:sz="12" w:space="3" w:color="00000A"/>
        </w:pBdr>
        <w:spacing w:after="120"/>
        <w:jc w:val="both"/>
        <w:textAlignment w:val="baseline"/>
      </w:pPr>
      <w:r>
        <w:rPr>
          <w:rFonts w:ascii="Times New Roman" w:eastAsia="MS Mincho" w:hAnsi="Times New Roman"/>
          <w:b/>
          <w:bCs/>
        </w:rPr>
        <w:t>Proposal 7: NG-RAN based positioning estimation should be configured to reduce the late</w:t>
      </w:r>
      <w:r w:rsidR="00940518">
        <w:rPr>
          <w:rFonts w:ascii="Times New Roman" w:eastAsia="MS Mincho" w:hAnsi="Times New Roman"/>
          <w:b/>
          <w:bCs/>
        </w:rPr>
        <w:t>n</w:t>
      </w:r>
      <w:r>
        <w:rPr>
          <w:rFonts w:ascii="Times New Roman" w:eastAsia="MS Mincho" w:hAnsi="Times New Roman"/>
          <w:b/>
          <w:bCs/>
        </w:rPr>
        <w:t xml:space="preserve">cy. </w:t>
      </w:r>
    </w:p>
    <w:p w14:paraId="09542300" w14:textId="77777777" w:rsidR="00802100" w:rsidRDefault="00802100">
      <w:pPr>
        <w:pBdr>
          <w:top w:val="single" w:sz="12" w:space="3" w:color="00000A"/>
        </w:pBdr>
        <w:spacing w:after="120"/>
        <w:jc w:val="both"/>
        <w:textAlignment w:val="baseline"/>
        <w:rPr>
          <w:rFonts w:ascii="Times New Roman" w:eastAsia="MS Mincho" w:hAnsi="Times New Roman"/>
        </w:rPr>
      </w:pPr>
    </w:p>
    <w:p w14:paraId="7BCF6048"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bCs/>
          <w:sz w:val="28"/>
        </w:rPr>
        <w:t>Device power reduction for IIoT scenarios</w:t>
      </w:r>
    </w:p>
    <w:p w14:paraId="5DADAD94"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Idle and inactive mode support </w:t>
      </w:r>
    </w:p>
    <w:p w14:paraId="6AE8F7AE" w14:textId="4534C664" w:rsidR="00802100" w:rsidRDefault="0020642F">
      <w:pPr>
        <w:pBdr>
          <w:top w:val="single" w:sz="12" w:space="3" w:color="00000A"/>
        </w:pBdr>
        <w:spacing w:after="120"/>
        <w:jc w:val="both"/>
        <w:textAlignment w:val="baseline"/>
      </w:pPr>
      <w:r>
        <w:rPr>
          <w:rFonts w:ascii="Times New Roman" w:eastAsia="MS Mincho" w:hAnsi="Times New Roman"/>
        </w:rPr>
        <w:t>In meeting #102-e, initial agreement to study the idle and inactive mode was agreed. Open issues are the methods and the signalling procedures to be discussed in this meeting. In inactive mode, from CN perspective, UE will be in a connected mode. Therefore</w:t>
      </w:r>
      <w:r w:rsidR="00451DF5">
        <w:rPr>
          <w:rFonts w:ascii="Times New Roman" w:eastAsia="MS Mincho" w:hAnsi="Times New Roman"/>
        </w:rPr>
        <w:t>,</w:t>
      </w:r>
      <w:r>
        <w:rPr>
          <w:rFonts w:ascii="Times New Roman" w:eastAsia="MS Mincho" w:hAnsi="Times New Roman"/>
        </w:rPr>
        <w:t xml:space="preserve"> assistance information (</w:t>
      </w:r>
      <w:proofErr w:type="spellStart"/>
      <w:r>
        <w:rPr>
          <w:rFonts w:ascii="Times New Roman" w:eastAsia="MS Mincho" w:hAnsi="Times New Roman"/>
        </w:rPr>
        <w:t>ProvideAssistanceData</w:t>
      </w:r>
      <w:proofErr w:type="spellEnd"/>
      <w:r>
        <w:rPr>
          <w:rFonts w:ascii="Times New Roman" w:eastAsia="MS Mincho" w:hAnsi="Times New Roman"/>
        </w:rPr>
        <w:t xml:space="preserve"> message), location request (</w:t>
      </w:r>
      <w:proofErr w:type="spellStart"/>
      <w:r>
        <w:rPr>
          <w:rFonts w:ascii="Times New Roman" w:eastAsia="MS Mincho" w:hAnsi="Times New Roman"/>
        </w:rPr>
        <w:t>RequestLocationInformation</w:t>
      </w:r>
      <w:proofErr w:type="spellEnd"/>
      <w:r>
        <w:rPr>
          <w:rFonts w:ascii="Times New Roman" w:eastAsia="MS Mincho" w:hAnsi="Times New Roman"/>
        </w:rPr>
        <w:t>) message</w:t>
      </w:r>
      <w:r w:rsidR="00451DF5">
        <w:rPr>
          <w:rFonts w:ascii="Times New Roman" w:eastAsia="MS Mincho" w:hAnsi="Times New Roman"/>
        </w:rPr>
        <w:t>s</w:t>
      </w:r>
      <w:r>
        <w:rPr>
          <w:rFonts w:ascii="Times New Roman" w:eastAsia="MS Mincho" w:hAnsi="Times New Roman"/>
        </w:rPr>
        <w:t xml:space="preserve"> are available at gNB from LMF. gNB will transfer this information over broadcast channel to the UE.  The positioning SIB can be periodically transferred to UE in inactive mode and RAN paging can be used for indicating about positioning SIB. Simi</w:t>
      </w:r>
      <w:r w:rsidR="00451DF5">
        <w:rPr>
          <w:rFonts w:ascii="Times New Roman" w:eastAsia="MS Mincho" w:hAnsi="Times New Roman"/>
        </w:rPr>
        <w:t>l</w:t>
      </w:r>
      <w:r>
        <w:rPr>
          <w:rFonts w:ascii="Times New Roman" w:eastAsia="MS Mincho" w:hAnsi="Times New Roman"/>
        </w:rPr>
        <w:t xml:space="preserve">arly, as gNBs (NG-RAN) have stored the context of UEs in active mode, </w:t>
      </w:r>
      <w:proofErr w:type="spellStart"/>
      <w:r>
        <w:rPr>
          <w:rFonts w:ascii="Times New Roman" w:eastAsia="MS Mincho" w:hAnsi="Times New Roman"/>
        </w:rPr>
        <w:t>NRPPa</w:t>
      </w:r>
      <w:proofErr w:type="spellEnd"/>
      <w:r>
        <w:rPr>
          <w:rFonts w:ascii="Times New Roman" w:eastAsia="MS Mincho" w:hAnsi="Times New Roman"/>
        </w:rPr>
        <w:t xml:space="preserve"> signalling can be established the same way as in connected mode. </w:t>
      </w:r>
    </w:p>
    <w:p w14:paraId="0672C427"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Observation 3: In inactive mode, location assistance data and location request message can be broadcasted to UE using positioning SIB and indicated using RAN paging. </w:t>
      </w:r>
    </w:p>
    <w:p w14:paraId="7BDBBC0B" w14:textId="5D64916E" w:rsidR="00802100" w:rsidRDefault="0020642F">
      <w:pPr>
        <w:pBdr>
          <w:top w:val="single" w:sz="12" w:space="3" w:color="00000A"/>
        </w:pBdr>
        <w:spacing w:after="120"/>
        <w:jc w:val="both"/>
        <w:textAlignment w:val="baseline"/>
      </w:pPr>
      <w:r>
        <w:rPr>
          <w:rFonts w:ascii="Times New Roman" w:eastAsia="MS Mincho" w:hAnsi="Times New Roman"/>
        </w:rPr>
        <w:t xml:space="preserve">But issue will remain on how </w:t>
      </w:r>
      <w:r w:rsidR="00451DF5">
        <w:rPr>
          <w:rFonts w:ascii="Times New Roman" w:eastAsia="MS Mincho" w:hAnsi="Times New Roman"/>
        </w:rPr>
        <w:t>UE will</w:t>
      </w:r>
      <w:r>
        <w:rPr>
          <w:rFonts w:ascii="Times New Roman" w:eastAsia="MS Mincho" w:hAnsi="Times New Roman"/>
        </w:rPr>
        <w:t xml:space="preserve"> convey the capability information and positioning measur</w:t>
      </w:r>
      <w:r w:rsidR="00451DF5">
        <w:rPr>
          <w:rFonts w:ascii="Times New Roman" w:eastAsia="MS Mincho" w:hAnsi="Times New Roman"/>
        </w:rPr>
        <w:t>e</w:t>
      </w:r>
      <w:r>
        <w:rPr>
          <w:rFonts w:ascii="Times New Roman" w:eastAsia="MS Mincho" w:hAnsi="Times New Roman"/>
        </w:rPr>
        <w:t xml:space="preserve">ments to the LMF in inactive mode. One solution for this will be using the </w:t>
      </w:r>
      <w:proofErr w:type="spellStart"/>
      <w:r>
        <w:rPr>
          <w:rFonts w:ascii="Times New Roman" w:eastAsia="MS Mincho" w:hAnsi="Times New Roman"/>
        </w:rPr>
        <w:t>MsgA</w:t>
      </w:r>
      <w:proofErr w:type="spellEnd"/>
      <w:r>
        <w:rPr>
          <w:rFonts w:ascii="Times New Roman" w:eastAsia="MS Mincho" w:hAnsi="Times New Roman"/>
        </w:rPr>
        <w:t xml:space="preserve"> in two</w:t>
      </w:r>
      <w:r w:rsidR="00BB6769">
        <w:rPr>
          <w:rFonts w:ascii="Times New Roman" w:eastAsia="MS Mincho" w:hAnsi="Times New Roman"/>
        </w:rPr>
        <w:t>-</w:t>
      </w:r>
      <w:r>
        <w:rPr>
          <w:rFonts w:ascii="Times New Roman" w:eastAsia="MS Mincho" w:hAnsi="Times New Roman"/>
        </w:rPr>
        <w:t xml:space="preserve">step RACH. Similarly, methods from small data SI can be used for this purpose. Resuming the RRC connected state will be another solution, which need to be further study </w:t>
      </w:r>
      <w:proofErr w:type="spellStart"/>
      <w:r>
        <w:rPr>
          <w:rFonts w:ascii="Times New Roman" w:eastAsia="MS Mincho" w:hAnsi="Times New Roman"/>
        </w:rPr>
        <w:t>wrt</w:t>
      </w:r>
      <w:proofErr w:type="spellEnd"/>
      <w:r>
        <w:rPr>
          <w:rFonts w:ascii="Times New Roman" w:eastAsia="MS Mincho" w:hAnsi="Times New Roman"/>
        </w:rPr>
        <w:t xml:space="preserve"> achievable power saving gain. </w:t>
      </w:r>
    </w:p>
    <w:p w14:paraId="37C9F4D2" w14:textId="7DF3D64A" w:rsidR="00802100" w:rsidRDefault="0020642F">
      <w:pPr>
        <w:pBdr>
          <w:top w:val="single" w:sz="12" w:space="3" w:color="00000A"/>
        </w:pBdr>
        <w:spacing w:after="120"/>
        <w:jc w:val="both"/>
        <w:textAlignment w:val="baseline"/>
      </w:pPr>
      <w:r>
        <w:rPr>
          <w:rFonts w:ascii="Times New Roman" w:eastAsia="MS Mincho" w:hAnsi="Times New Roman"/>
          <w:b/>
          <w:bCs/>
        </w:rPr>
        <w:t xml:space="preserve">Observation 4: UE positioning capability transfer and </w:t>
      </w:r>
      <w:r w:rsidR="00451DF5">
        <w:rPr>
          <w:rFonts w:ascii="Times New Roman" w:eastAsia="MS Mincho" w:hAnsi="Times New Roman"/>
          <w:b/>
          <w:bCs/>
        </w:rPr>
        <w:t>measurement</w:t>
      </w:r>
      <w:r>
        <w:rPr>
          <w:rFonts w:ascii="Times New Roman" w:eastAsia="MS Mincho" w:hAnsi="Times New Roman"/>
          <w:b/>
          <w:bCs/>
        </w:rPr>
        <w:t xml:space="preserve"> reporting from UE can be done over </w:t>
      </w:r>
      <w:proofErr w:type="spellStart"/>
      <w:r>
        <w:rPr>
          <w:rFonts w:ascii="Times New Roman" w:eastAsia="MS Mincho" w:hAnsi="Times New Roman"/>
          <w:b/>
          <w:bCs/>
          <w:i/>
          <w:iCs/>
        </w:rPr>
        <w:t>MsgA</w:t>
      </w:r>
      <w:proofErr w:type="spellEnd"/>
      <w:r>
        <w:rPr>
          <w:rFonts w:ascii="Times New Roman" w:eastAsia="MS Mincho" w:hAnsi="Times New Roman"/>
          <w:b/>
          <w:bCs/>
        </w:rPr>
        <w:t xml:space="preserve"> in 2- step RACH and small data </w:t>
      </w:r>
      <w:r w:rsidR="00451DF5">
        <w:rPr>
          <w:rFonts w:ascii="Times New Roman" w:eastAsia="MS Mincho" w:hAnsi="Times New Roman"/>
          <w:b/>
          <w:bCs/>
        </w:rPr>
        <w:t>transfer</w:t>
      </w:r>
      <w:r>
        <w:rPr>
          <w:rFonts w:ascii="Times New Roman" w:eastAsia="MS Mincho" w:hAnsi="Times New Roman"/>
          <w:b/>
          <w:bCs/>
        </w:rPr>
        <w:t xml:space="preserve"> from UE. </w:t>
      </w:r>
    </w:p>
    <w:p w14:paraId="59C1FBD2" w14:textId="77777777" w:rsidR="00802100" w:rsidRDefault="00802100">
      <w:pPr>
        <w:pBdr>
          <w:top w:val="single" w:sz="12" w:space="3" w:color="00000A"/>
        </w:pBdr>
        <w:spacing w:after="120"/>
        <w:jc w:val="both"/>
        <w:textAlignment w:val="baseline"/>
        <w:rPr>
          <w:b/>
          <w:bCs/>
        </w:rPr>
      </w:pPr>
    </w:p>
    <w:p w14:paraId="01E697D6" w14:textId="0E70C73A"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8: In inactive mode, broadcast channel should be used for </w:t>
      </w:r>
      <w:proofErr w:type="spellStart"/>
      <w:r>
        <w:rPr>
          <w:rFonts w:ascii="Times New Roman" w:eastAsia="MS Mincho" w:hAnsi="Times New Roman"/>
          <w:b/>
          <w:bCs/>
          <w:i/>
          <w:iCs/>
        </w:rPr>
        <w:t>ProvideAssistanceData</w:t>
      </w:r>
      <w:proofErr w:type="spellEnd"/>
      <w:r>
        <w:rPr>
          <w:rFonts w:ascii="Times New Roman" w:eastAsia="MS Mincho" w:hAnsi="Times New Roman"/>
          <w:b/>
          <w:bCs/>
        </w:rPr>
        <w:t xml:space="preserve"> and </w:t>
      </w:r>
      <w:proofErr w:type="spellStart"/>
      <w:r>
        <w:rPr>
          <w:rFonts w:ascii="Times New Roman" w:eastAsia="MS Mincho" w:hAnsi="Times New Roman"/>
          <w:b/>
          <w:bCs/>
          <w:i/>
          <w:iCs/>
        </w:rPr>
        <w:t>RequestLocationInformation</w:t>
      </w:r>
      <w:proofErr w:type="spellEnd"/>
      <w:r>
        <w:rPr>
          <w:rFonts w:ascii="Times New Roman" w:eastAsia="MS Mincho" w:hAnsi="Times New Roman"/>
          <w:b/>
          <w:bCs/>
        </w:rPr>
        <w:t xml:space="preserve"> message. </w:t>
      </w:r>
      <w:r w:rsidR="00451DF5">
        <w:rPr>
          <w:rFonts w:ascii="Times New Roman" w:eastAsia="MS Mincho" w:hAnsi="Times New Roman"/>
          <w:b/>
          <w:bCs/>
        </w:rPr>
        <w:t>Whereas</w:t>
      </w:r>
      <w:r>
        <w:rPr>
          <w:rFonts w:ascii="Times New Roman" w:eastAsia="MS Mincho" w:hAnsi="Times New Roman"/>
          <w:b/>
          <w:bCs/>
        </w:rPr>
        <w:t xml:space="preserve"> availability of positioning SIB should be indicated to UE using RAN based paging.</w:t>
      </w:r>
    </w:p>
    <w:p w14:paraId="065B997A"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9: In inactive mode, UE will report its positioning measurement in </w:t>
      </w:r>
      <w:proofErr w:type="spellStart"/>
      <w:r>
        <w:rPr>
          <w:rFonts w:ascii="Times New Roman" w:eastAsia="MS Mincho" w:hAnsi="Times New Roman"/>
          <w:b/>
          <w:bCs/>
        </w:rPr>
        <w:t>MsgA</w:t>
      </w:r>
      <w:proofErr w:type="spellEnd"/>
      <w:r>
        <w:rPr>
          <w:rFonts w:ascii="Times New Roman" w:eastAsia="MS Mincho" w:hAnsi="Times New Roman"/>
          <w:b/>
          <w:bCs/>
        </w:rPr>
        <w:t xml:space="preserve"> of RACH.</w:t>
      </w:r>
    </w:p>
    <w:p w14:paraId="031BA1A9" w14:textId="77777777" w:rsidR="00802100" w:rsidRDefault="00802100">
      <w:pPr>
        <w:pBdr>
          <w:top w:val="single" w:sz="12" w:space="3" w:color="00000A"/>
        </w:pBdr>
        <w:spacing w:after="120"/>
        <w:jc w:val="both"/>
        <w:textAlignment w:val="baseline"/>
        <w:rPr>
          <w:rFonts w:ascii="Times New Roman" w:eastAsia="MS Mincho" w:hAnsi="Times New Roman"/>
        </w:rPr>
      </w:pPr>
    </w:p>
    <w:p w14:paraId="56158DAD" w14:textId="0396D3F1" w:rsidR="00802100" w:rsidRDefault="0020642F">
      <w:pPr>
        <w:pBdr>
          <w:top w:val="single" w:sz="12" w:space="3" w:color="00000A"/>
        </w:pBdr>
        <w:spacing w:after="120"/>
        <w:jc w:val="both"/>
        <w:textAlignment w:val="baseline"/>
      </w:pPr>
      <w:r>
        <w:rPr>
          <w:rFonts w:ascii="Times New Roman" w:eastAsia="MS Mincho" w:hAnsi="Times New Roman"/>
        </w:rPr>
        <w:t>In UE Idle mode, CN will have UE context but not in the NR-RAN. Therefore, for delivering the positioning request and assistance information to UE, CN paging and positioning SIB can be used. Reporting of measur</w:t>
      </w:r>
      <w:r w:rsidR="00451DF5">
        <w:rPr>
          <w:rFonts w:ascii="Times New Roman" w:eastAsia="MS Mincho" w:hAnsi="Times New Roman"/>
        </w:rPr>
        <w:t>e</w:t>
      </w:r>
      <w:r>
        <w:rPr>
          <w:rFonts w:ascii="Times New Roman" w:eastAsia="MS Mincho" w:hAnsi="Times New Roman"/>
        </w:rPr>
        <w:t xml:space="preserve">ment can happen over RACH </w:t>
      </w:r>
      <w:proofErr w:type="spellStart"/>
      <w:r>
        <w:rPr>
          <w:rFonts w:ascii="Times New Roman" w:eastAsia="MS Mincho" w:hAnsi="Times New Roman"/>
        </w:rPr>
        <w:t>MsgA</w:t>
      </w:r>
      <w:proofErr w:type="spellEnd"/>
      <w:r>
        <w:rPr>
          <w:rFonts w:ascii="Times New Roman" w:eastAsia="MS Mincho" w:hAnsi="Times New Roman"/>
        </w:rPr>
        <w:t xml:space="preserve"> as mentioned in inactive case.</w:t>
      </w:r>
    </w:p>
    <w:p w14:paraId="13E906C3" w14:textId="324A531E"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10: For RRC idle mode, CN paging and positioning SIB should be used for </w:t>
      </w:r>
      <w:r w:rsidR="00451DF5">
        <w:rPr>
          <w:rFonts w:ascii="Times New Roman" w:eastAsia="MS Mincho" w:hAnsi="Times New Roman"/>
          <w:b/>
          <w:bCs/>
        </w:rPr>
        <w:t xml:space="preserve">signalling </w:t>
      </w:r>
      <w:proofErr w:type="spellStart"/>
      <w:r w:rsidR="00451DF5">
        <w:rPr>
          <w:rFonts w:ascii="Times New Roman" w:eastAsia="MS Mincho" w:hAnsi="Times New Roman"/>
          <w:b/>
          <w:bCs/>
        </w:rPr>
        <w:t>ProvideAssistanceData</w:t>
      </w:r>
      <w:proofErr w:type="spellEnd"/>
      <w:r>
        <w:rPr>
          <w:rFonts w:ascii="Times New Roman" w:eastAsia="MS Mincho" w:hAnsi="Times New Roman"/>
          <w:b/>
          <w:bCs/>
        </w:rPr>
        <w:t xml:space="preserve"> and </w:t>
      </w:r>
      <w:proofErr w:type="spellStart"/>
      <w:r>
        <w:rPr>
          <w:rFonts w:ascii="Times New Roman" w:eastAsia="MS Mincho" w:hAnsi="Times New Roman"/>
          <w:b/>
          <w:bCs/>
        </w:rPr>
        <w:t>RequestLocationInformation</w:t>
      </w:r>
      <w:proofErr w:type="spellEnd"/>
      <w:r>
        <w:rPr>
          <w:rFonts w:ascii="Times New Roman" w:eastAsia="MS Mincho" w:hAnsi="Times New Roman"/>
          <w:b/>
          <w:bCs/>
        </w:rPr>
        <w:t xml:space="preserve"> message from LMF. For reporting, RACH procedure should be used.</w:t>
      </w:r>
    </w:p>
    <w:p w14:paraId="6DB5336A" w14:textId="762C093E" w:rsidR="00802100" w:rsidRDefault="0020642F">
      <w:pPr>
        <w:pBdr>
          <w:top w:val="single" w:sz="12" w:space="3" w:color="00000A"/>
        </w:pBdr>
        <w:spacing w:after="120"/>
        <w:jc w:val="both"/>
        <w:textAlignment w:val="baseline"/>
      </w:pPr>
      <w:r>
        <w:rPr>
          <w:rFonts w:ascii="Times New Roman" w:eastAsia="MS Mincho" w:hAnsi="Times New Roman"/>
        </w:rPr>
        <w:t>In DL posit</w:t>
      </w:r>
      <w:r w:rsidR="00451DF5">
        <w:rPr>
          <w:rFonts w:ascii="Times New Roman" w:eastAsia="MS Mincho" w:hAnsi="Times New Roman"/>
        </w:rPr>
        <w:t>i</w:t>
      </w:r>
      <w:r>
        <w:rPr>
          <w:rFonts w:ascii="Times New Roman" w:eastAsia="MS Mincho" w:hAnsi="Times New Roman"/>
        </w:rPr>
        <w:t xml:space="preserve">oning method, gNB can be indicated to transfer the DL PRS periodically using </w:t>
      </w:r>
      <w:proofErr w:type="spellStart"/>
      <w:r>
        <w:rPr>
          <w:rFonts w:ascii="Times New Roman" w:eastAsia="MS Mincho" w:hAnsi="Times New Roman"/>
        </w:rPr>
        <w:t>NRPPa</w:t>
      </w:r>
      <w:proofErr w:type="spellEnd"/>
      <w:r>
        <w:rPr>
          <w:rFonts w:ascii="Times New Roman" w:eastAsia="MS Mincho" w:hAnsi="Times New Roman"/>
        </w:rPr>
        <w:t xml:space="preserve"> message. Similar</w:t>
      </w:r>
      <w:r w:rsidR="00451DF5">
        <w:rPr>
          <w:rFonts w:ascii="Times New Roman" w:eastAsia="MS Mincho" w:hAnsi="Times New Roman"/>
        </w:rPr>
        <w:t>l</w:t>
      </w:r>
      <w:r>
        <w:rPr>
          <w:rFonts w:ascii="Times New Roman" w:eastAsia="MS Mincho" w:hAnsi="Times New Roman"/>
        </w:rPr>
        <w:t>y, in case on UL posit</w:t>
      </w:r>
      <w:r w:rsidR="00451DF5">
        <w:rPr>
          <w:rFonts w:ascii="Times New Roman" w:eastAsia="MS Mincho" w:hAnsi="Times New Roman"/>
        </w:rPr>
        <w:t>i</w:t>
      </w:r>
      <w:r>
        <w:rPr>
          <w:rFonts w:ascii="Times New Roman" w:eastAsia="MS Mincho" w:hAnsi="Times New Roman"/>
        </w:rPr>
        <w:t xml:space="preserve">oning based method, SRS can be configured to transmit periodically by UE using the </w:t>
      </w:r>
      <w:proofErr w:type="spellStart"/>
      <w:r>
        <w:rPr>
          <w:rFonts w:ascii="Times New Roman" w:eastAsia="MS Mincho" w:hAnsi="Times New Roman"/>
          <w:i/>
          <w:iCs/>
        </w:rPr>
        <w:t>RequestLocationInformation</w:t>
      </w:r>
      <w:proofErr w:type="spellEnd"/>
      <w:r>
        <w:rPr>
          <w:rFonts w:ascii="Times New Roman" w:eastAsia="MS Mincho" w:hAnsi="Times New Roman"/>
          <w:i/>
          <w:iCs/>
        </w:rPr>
        <w:t xml:space="preserve">. </w:t>
      </w:r>
      <w:r>
        <w:rPr>
          <w:rFonts w:ascii="Times New Roman" w:eastAsia="MS Mincho" w:hAnsi="Times New Roman"/>
        </w:rPr>
        <w:t>Same can be applicable for DL-UL</w:t>
      </w:r>
      <w:bookmarkStart w:id="3" w:name="__DdeLink__68759_1576307158"/>
      <w:r>
        <w:rPr>
          <w:rFonts w:ascii="Times New Roman" w:eastAsia="MS Mincho" w:hAnsi="Times New Roman"/>
        </w:rPr>
        <w:t xml:space="preserve"> </w:t>
      </w:r>
      <w:bookmarkEnd w:id="3"/>
      <w:r>
        <w:rPr>
          <w:rFonts w:ascii="Times New Roman" w:eastAsia="MS Mincho" w:hAnsi="Times New Roman"/>
        </w:rPr>
        <w:t xml:space="preserve">based </w:t>
      </w:r>
      <w:r>
        <w:rPr>
          <w:rFonts w:ascii="Times New Roman" w:eastAsia="MS Mincho" w:hAnsi="Times New Roman"/>
        </w:rPr>
        <w:lastRenderedPageBreak/>
        <w:t>and M-RTT methods. Therefore, idle and inactive mode posit</w:t>
      </w:r>
      <w:r w:rsidR="00BB6769">
        <w:rPr>
          <w:rFonts w:ascii="Times New Roman" w:eastAsia="MS Mincho" w:hAnsi="Times New Roman"/>
        </w:rPr>
        <w:t>i</w:t>
      </w:r>
      <w:r>
        <w:rPr>
          <w:rFonts w:ascii="Times New Roman" w:eastAsia="MS Mincho" w:hAnsi="Times New Roman"/>
        </w:rPr>
        <w:t xml:space="preserve">oning should be applicable for DL based, UL based, DL-UL based method and M-RTT methods. </w:t>
      </w:r>
    </w:p>
    <w:p w14:paraId="5B825BC6" w14:textId="3E9CB76B" w:rsidR="00802100" w:rsidRDefault="0020642F">
      <w:pPr>
        <w:pBdr>
          <w:top w:val="single" w:sz="12" w:space="3" w:color="00000A"/>
        </w:pBdr>
        <w:spacing w:after="120"/>
        <w:jc w:val="both"/>
        <w:textAlignment w:val="baseline"/>
      </w:pPr>
      <w:r>
        <w:rPr>
          <w:rFonts w:ascii="Times New Roman" w:eastAsia="MS Mincho" w:hAnsi="Times New Roman"/>
        </w:rPr>
        <w:t xml:space="preserve">Another issue in idle and inactive state of UE is the change in its tracking area (TA) and RAN notification area (RNA) which need to be conveyed to LMF. In NR, UE report its change in TA and RNA to CN and RAN on it roam outside the TA or RNA. This update needs to be conveyed to LMF as well to update the positioning assistance information if necessary. </w:t>
      </w:r>
    </w:p>
    <w:p w14:paraId="330794EB" w14:textId="77777777" w:rsidR="00802100" w:rsidRDefault="0020642F">
      <w:pPr>
        <w:pBdr>
          <w:top w:val="single" w:sz="12" w:space="3" w:color="00000A"/>
        </w:pBdr>
        <w:spacing w:after="120"/>
        <w:jc w:val="both"/>
        <w:textAlignment w:val="baseline"/>
      </w:pPr>
      <w:r>
        <w:rPr>
          <w:rFonts w:ascii="Times New Roman" w:eastAsia="MS Mincho" w:hAnsi="Times New Roman"/>
          <w:b/>
          <w:bCs/>
        </w:rPr>
        <w:t>Proposal 11: Change in UE tracking area or RAN notification area need to be convey to LMF.</w:t>
      </w:r>
    </w:p>
    <w:p w14:paraId="44E8DAFB"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sz w:val="28"/>
        </w:rPr>
        <w:t>Network signalling optimization</w:t>
      </w:r>
    </w:p>
    <w:p w14:paraId="3425A055" w14:textId="77777777" w:rsidR="00802100" w:rsidRDefault="0020642F">
      <w:pPr>
        <w:pBdr>
          <w:top w:val="single" w:sz="12" w:space="3" w:color="00000A"/>
        </w:pBdr>
        <w:spacing w:after="120"/>
        <w:jc w:val="both"/>
        <w:textAlignment w:val="baseline"/>
      </w:pPr>
      <w:r>
        <w:rPr>
          <w:rFonts w:ascii="Times New Roman" w:eastAsia="MS Mincho" w:hAnsi="Times New Roman"/>
          <w:b/>
        </w:rPr>
        <w:t>On demand PRS</w:t>
      </w:r>
    </w:p>
    <w:p w14:paraId="2284ABDB" w14:textId="1D3560A3" w:rsidR="00802100" w:rsidRDefault="0020642F">
      <w:pPr>
        <w:pBdr>
          <w:top w:val="single" w:sz="12" w:space="3" w:color="00000A"/>
        </w:pBdr>
        <w:spacing w:after="120"/>
        <w:jc w:val="both"/>
        <w:textAlignment w:val="baseline"/>
      </w:pPr>
      <w:r>
        <w:rPr>
          <w:rFonts w:ascii="Times New Roman" w:eastAsia="MS Mincho" w:hAnsi="Times New Roman"/>
        </w:rPr>
        <w:t xml:space="preserve">In FR2, finding the effective Tx-RX pair for transmission of PRS is very important. This is done by doing Tx beam sweeping and Rx beam sweeping and finding the appropriate PRS measurement. But this is increasing the PRS signalling overhead. Moreover, it will decrease device efficiency in terms of power and latency as it needs to monitor many PRS on different beam pairs. Therefore, it is necessary to optimise in Release-17 for better network and device efficiency. One solution to this is configuring the multiple PRS configurations through LMF but trigger few of them through gNB (may be via DCI) dynamically based on UEs demand signalled to the gNBs. UE may choose the appropriate configuration based on favourable Tx-Rx pair for better </w:t>
      </w:r>
      <w:proofErr w:type="spellStart"/>
      <w:r>
        <w:rPr>
          <w:rFonts w:ascii="Times New Roman" w:eastAsia="MS Mincho" w:hAnsi="Times New Roman"/>
        </w:rPr>
        <w:t>hearability</w:t>
      </w:r>
      <w:proofErr w:type="spellEnd"/>
      <w:r>
        <w:rPr>
          <w:rFonts w:ascii="Times New Roman" w:eastAsia="MS Mincho" w:hAnsi="Times New Roman"/>
        </w:rPr>
        <w:t xml:space="preserve"> of the PRS. Alone with network signalling overhead reduction it will reduce the positioning latency as UE will demand PRS using lower layer signalling.</w:t>
      </w:r>
    </w:p>
    <w:p w14:paraId="56C1B544"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12: UE will dynamically indicate the DL or UL PRS resources to be configured based on favourable beam configuration from the set of configured resources by LMF. </w:t>
      </w:r>
    </w:p>
    <w:p w14:paraId="6053E132" w14:textId="77777777" w:rsidR="00802100" w:rsidRDefault="00802100">
      <w:pPr>
        <w:pBdr>
          <w:top w:val="single" w:sz="12" w:space="3" w:color="00000A"/>
        </w:pBdr>
        <w:spacing w:after="120"/>
        <w:jc w:val="both"/>
        <w:textAlignment w:val="baseline"/>
        <w:rPr>
          <w:rFonts w:ascii="Times New Roman" w:eastAsia="MS Mincho" w:hAnsi="Times New Roman"/>
        </w:rPr>
      </w:pPr>
    </w:p>
    <w:p w14:paraId="0CF31FCC"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bCs/>
          <w:sz w:val="28"/>
        </w:rPr>
        <w:t>Conclusions</w:t>
      </w:r>
    </w:p>
    <w:p w14:paraId="66178669" w14:textId="77777777" w:rsidR="00802100" w:rsidRDefault="0020642F">
      <w:pPr>
        <w:pBdr>
          <w:top w:val="single" w:sz="12" w:space="3" w:color="00000A"/>
        </w:pBdr>
        <w:spacing w:after="120"/>
        <w:jc w:val="both"/>
        <w:textAlignment w:val="baseline"/>
      </w:pPr>
      <w:r>
        <w:rPr>
          <w:rFonts w:ascii="Times New Roman" w:eastAsia="MS Mincho" w:hAnsi="Times New Roman"/>
        </w:rPr>
        <w:t>Following are the observations and proposals for positioning enhancement in Release-17 proposed in present contribution.</w:t>
      </w:r>
    </w:p>
    <w:p w14:paraId="2F8C57EA" w14:textId="77777777" w:rsidR="00802100" w:rsidRDefault="0020642F">
      <w:pPr>
        <w:pBdr>
          <w:top w:val="single" w:sz="12" w:space="3" w:color="00000A"/>
        </w:pBdr>
        <w:spacing w:after="120"/>
        <w:jc w:val="both"/>
        <w:textAlignment w:val="baseline"/>
      </w:pPr>
      <w:r>
        <w:rPr>
          <w:b/>
        </w:rPr>
        <w:t xml:space="preserve">Observation 1: </w:t>
      </w:r>
      <w:r>
        <w:t xml:space="preserve">Reporting LOS confidence and path angle can help in detection and mitigation of NLOS paths. </w:t>
      </w:r>
    </w:p>
    <w:p w14:paraId="361589D2"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Observation 2: </w:t>
      </w:r>
      <w:r>
        <w:rPr>
          <w:rFonts w:ascii="Times New Roman" w:eastAsia="MS Mincho" w:hAnsi="Times New Roman"/>
        </w:rPr>
        <w:t>Reference node-based network synchronization error estimation can be applicable to DL positioning, UL positioning and/or DL+UL positioning methods.</w:t>
      </w:r>
    </w:p>
    <w:p w14:paraId="735500A6"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Observation 3: </w:t>
      </w:r>
      <w:r>
        <w:rPr>
          <w:rFonts w:ascii="Times New Roman" w:eastAsia="MS Mincho" w:hAnsi="Times New Roman"/>
        </w:rPr>
        <w:t xml:space="preserve">In inactive mode, location assistance data and location request message can be broadcasted to UE using positioning SIB and indicated using RAN paging. </w:t>
      </w:r>
    </w:p>
    <w:p w14:paraId="1F06C576" w14:textId="03DF60D6" w:rsidR="00802100" w:rsidRDefault="0020642F">
      <w:pPr>
        <w:pBdr>
          <w:top w:val="single" w:sz="12" w:space="3" w:color="00000A"/>
        </w:pBdr>
        <w:spacing w:after="120"/>
        <w:jc w:val="both"/>
        <w:textAlignment w:val="baseline"/>
      </w:pPr>
      <w:r>
        <w:rPr>
          <w:rFonts w:ascii="Times New Roman" w:eastAsia="MS Mincho" w:hAnsi="Times New Roman"/>
          <w:b/>
          <w:bCs/>
        </w:rPr>
        <w:t xml:space="preserve">Observation 4: </w:t>
      </w:r>
      <w:r>
        <w:rPr>
          <w:rFonts w:ascii="Times New Roman" w:eastAsia="MS Mincho" w:hAnsi="Times New Roman"/>
        </w:rPr>
        <w:t xml:space="preserve">UE positioning capability transfer and measurement reporting from UE can be done over </w:t>
      </w:r>
      <w:proofErr w:type="spellStart"/>
      <w:r>
        <w:rPr>
          <w:rFonts w:ascii="Times New Roman" w:eastAsia="MS Mincho" w:hAnsi="Times New Roman"/>
          <w:i/>
          <w:iCs/>
        </w:rPr>
        <w:t>MsgA</w:t>
      </w:r>
      <w:proofErr w:type="spellEnd"/>
      <w:r>
        <w:rPr>
          <w:rFonts w:ascii="Times New Roman" w:eastAsia="MS Mincho" w:hAnsi="Times New Roman"/>
        </w:rPr>
        <w:t xml:space="preserve"> in 2- step RACH and small data transfer from UE. </w:t>
      </w:r>
    </w:p>
    <w:p w14:paraId="61D1FBBC" w14:textId="77777777" w:rsidR="00802100" w:rsidRDefault="00802100">
      <w:pPr>
        <w:pBdr>
          <w:top w:val="single" w:sz="12" w:space="3" w:color="00000A"/>
        </w:pBdr>
        <w:spacing w:after="120"/>
        <w:jc w:val="both"/>
        <w:textAlignment w:val="baseline"/>
        <w:rPr>
          <w:rFonts w:ascii="Times New Roman" w:eastAsia="MS Mincho" w:hAnsi="Times New Roman"/>
        </w:rPr>
      </w:pPr>
    </w:p>
    <w:p w14:paraId="4FB33A28" w14:textId="77777777" w:rsidR="00802100" w:rsidRDefault="0020642F">
      <w:pPr>
        <w:pBdr>
          <w:top w:val="single" w:sz="12" w:space="3" w:color="00000A"/>
        </w:pBdr>
        <w:spacing w:after="120"/>
        <w:jc w:val="both"/>
        <w:textAlignment w:val="baseline"/>
      </w:pPr>
      <w:r>
        <w:rPr>
          <w:b/>
        </w:rPr>
        <w:t xml:space="preserve">Proposal 1: </w:t>
      </w:r>
      <w:r>
        <w:t xml:space="preserve">Reporting of LOS confidence, power level and angle information of LOS path should be reported along with timing measurements in </w:t>
      </w:r>
      <w:r>
        <w:rPr>
          <w:rFonts w:ascii="Times New Roman" w:eastAsia="MS Mincho" w:hAnsi="Times New Roman"/>
        </w:rPr>
        <w:t>Release-</w:t>
      </w:r>
      <w:r>
        <w:t>17.</w:t>
      </w:r>
    </w:p>
    <w:p w14:paraId="29CAE8B9" w14:textId="23C8FBBF"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2: </w:t>
      </w:r>
      <w:r>
        <w:rPr>
          <w:rFonts w:ascii="Times New Roman" w:eastAsia="MS Mincho" w:hAnsi="Times New Roman"/>
        </w:rPr>
        <w:t xml:space="preserve">Deployment of reference UE in IIoT and indoor office scenario should be adopted for determination of the network synchronization error. </w:t>
      </w:r>
    </w:p>
    <w:p w14:paraId="684ED307"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3: </w:t>
      </w:r>
      <w:r>
        <w:rPr>
          <w:rFonts w:ascii="Times New Roman" w:eastAsia="MS Mincho" w:hAnsi="Times New Roman"/>
        </w:rPr>
        <w:t xml:space="preserve">New measurement and reporting field should be introduced for the network synchronization error estimation both in LPP and </w:t>
      </w:r>
      <w:proofErr w:type="spellStart"/>
      <w:r>
        <w:rPr>
          <w:rFonts w:ascii="Times New Roman" w:eastAsia="MS Mincho" w:hAnsi="Times New Roman"/>
        </w:rPr>
        <w:t>NRPPa</w:t>
      </w:r>
      <w:proofErr w:type="spellEnd"/>
      <w:r>
        <w:rPr>
          <w:rFonts w:ascii="Times New Roman" w:eastAsia="MS Mincho" w:hAnsi="Times New Roman"/>
        </w:rPr>
        <w:t xml:space="preserve"> for DL positioning and UL positioning, respectivel</w:t>
      </w:r>
      <w:r>
        <w:rPr>
          <w:rFonts w:ascii="Times New Roman" w:eastAsia="MS Mincho" w:hAnsi="Times New Roman"/>
          <w:b/>
          <w:bCs/>
        </w:rPr>
        <w:t>y.</w:t>
      </w:r>
    </w:p>
    <w:p w14:paraId="33029ADF" w14:textId="77777777" w:rsidR="00802100" w:rsidRDefault="0020642F">
      <w:pPr>
        <w:pBdr>
          <w:top w:val="single" w:sz="12" w:space="3" w:color="00000A"/>
        </w:pBdr>
        <w:spacing w:after="120"/>
        <w:jc w:val="both"/>
        <w:textAlignment w:val="baseline"/>
      </w:pPr>
      <w:r>
        <w:rPr>
          <w:rFonts w:ascii="Times New Roman" w:eastAsia="MS Mincho" w:hAnsi="Times New Roman" w:cs="Times New Roman"/>
          <w:b/>
          <w:bCs/>
        </w:rPr>
        <w:t xml:space="preserve">Proposal 4: </w:t>
      </w:r>
      <w:r>
        <w:rPr>
          <w:rFonts w:ascii="Times New Roman" w:eastAsia="MS Mincho" w:hAnsi="Times New Roman" w:cs="Times New Roman"/>
        </w:rPr>
        <w:t>Release-17 should support reporting of measurements by a UE performed on the SRS transmitted by other UEs. Release-16 CLI measurement mechanism can be baseline.</w:t>
      </w:r>
    </w:p>
    <w:p w14:paraId="05FC2300" w14:textId="4D5ADA51" w:rsidR="00802100" w:rsidRDefault="0020642F">
      <w:pPr>
        <w:pBdr>
          <w:top w:val="single" w:sz="12" w:space="3" w:color="00000A"/>
        </w:pBdr>
        <w:spacing w:after="120"/>
        <w:jc w:val="both"/>
        <w:textAlignment w:val="baseline"/>
      </w:pPr>
      <w:r>
        <w:rPr>
          <w:rFonts w:ascii="Times New Roman" w:eastAsia="MS Mincho" w:hAnsi="Times New Roman"/>
          <w:b/>
          <w:bCs/>
        </w:rPr>
        <w:lastRenderedPageBreak/>
        <w:t xml:space="preserve">Proposal 5:  </w:t>
      </w:r>
      <w:r>
        <w:rPr>
          <w:rFonts w:ascii="Times New Roman" w:eastAsia="MS Mincho" w:hAnsi="Times New Roman"/>
        </w:rPr>
        <w:t>Lower layer based (MAC-CE and /or DCI based) DL-PRS configuration triggering should be allowed in Rel 17 positioning enhancement.</w:t>
      </w:r>
    </w:p>
    <w:p w14:paraId="34D75D24" w14:textId="581589F8"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6: </w:t>
      </w:r>
      <w:r>
        <w:rPr>
          <w:rFonts w:ascii="Times New Roman" w:eastAsia="MS Mincho" w:hAnsi="Times New Roman"/>
        </w:rPr>
        <w:t>Lower layer (MAC-CE and /or DCI based) DL triggered measurement gap should be allowed in Rel 17 positioning enhancement.</w:t>
      </w:r>
    </w:p>
    <w:p w14:paraId="451CF303" w14:textId="403BFAE9" w:rsidR="00802100" w:rsidRDefault="0020642F">
      <w:pPr>
        <w:pBdr>
          <w:top w:val="single" w:sz="12" w:space="3" w:color="00000A"/>
        </w:pBdr>
        <w:spacing w:after="120"/>
        <w:jc w:val="both"/>
        <w:textAlignment w:val="baseline"/>
      </w:pPr>
      <w:r>
        <w:rPr>
          <w:rFonts w:ascii="Times New Roman" w:eastAsia="MS Mincho" w:hAnsi="Times New Roman" w:cs="Times New Roman"/>
          <w:b/>
          <w:bCs/>
        </w:rPr>
        <w:t xml:space="preserve">Proposal 7: </w:t>
      </w:r>
      <w:r>
        <w:rPr>
          <w:rFonts w:ascii="Times New Roman" w:eastAsia="MS Mincho" w:hAnsi="Times New Roman" w:cs="Times New Roman"/>
        </w:rPr>
        <w:t xml:space="preserve">NG-RAN based positioning estimation should be configured to reduce the latency. </w:t>
      </w:r>
    </w:p>
    <w:p w14:paraId="02A39821" w14:textId="706EA081"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8: </w:t>
      </w:r>
      <w:r>
        <w:rPr>
          <w:rFonts w:ascii="Times New Roman" w:eastAsia="MS Mincho" w:hAnsi="Times New Roman"/>
        </w:rPr>
        <w:t xml:space="preserve">In inactive mode, broadcast channel should be used for </w:t>
      </w:r>
      <w:proofErr w:type="spellStart"/>
      <w:r>
        <w:rPr>
          <w:rFonts w:ascii="Times New Roman" w:eastAsia="MS Mincho" w:hAnsi="Times New Roman"/>
          <w:i/>
          <w:iCs/>
        </w:rPr>
        <w:t>ProvideAssistanceData</w:t>
      </w:r>
      <w:proofErr w:type="spellEnd"/>
      <w:r>
        <w:rPr>
          <w:rFonts w:ascii="Times New Roman" w:eastAsia="MS Mincho" w:hAnsi="Times New Roman"/>
        </w:rPr>
        <w:t xml:space="preserve"> and </w:t>
      </w:r>
      <w:proofErr w:type="spellStart"/>
      <w:r>
        <w:rPr>
          <w:rFonts w:ascii="Times New Roman" w:eastAsia="MS Mincho" w:hAnsi="Times New Roman"/>
          <w:i/>
          <w:iCs/>
        </w:rPr>
        <w:t>RequestLocationInformation</w:t>
      </w:r>
      <w:proofErr w:type="spellEnd"/>
      <w:r>
        <w:rPr>
          <w:rFonts w:ascii="Times New Roman" w:eastAsia="MS Mincho" w:hAnsi="Times New Roman"/>
        </w:rPr>
        <w:t xml:space="preserve"> message. Whereas availability of positioning SIB should be indicated to UE using RAN based paging.</w:t>
      </w:r>
    </w:p>
    <w:p w14:paraId="590FDBE4"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9: </w:t>
      </w:r>
      <w:r>
        <w:rPr>
          <w:rFonts w:ascii="Times New Roman" w:eastAsia="MS Mincho" w:hAnsi="Times New Roman"/>
        </w:rPr>
        <w:t xml:space="preserve">In inactive mode, UE will report its positioning measurement in </w:t>
      </w:r>
      <w:proofErr w:type="spellStart"/>
      <w:r>
        <w:rPr>
          <w:rFonts w:ascii="Times New Roman" w:eastAsia="MS Mincho" w:hAnsi="Times New Roman"/>
        </w:rPr>
        <w:t>MsgA</w:t>
      </w:r>
      <w:proofErr w:type="spellEnd"/>
      <w:r>
        <w:rPr>
          <w:rFonts w:ascii="Times New Roman" w:eastAsia="MS Mincho" w:hAnsi="Times New Roman"/>
        </w:rPr>
        <w:t xml:space="preserve"> of RACH.</w:t>
      </w:r>
    </w:p>
    <w:p w14:paraId="5073929F" w14:textId="15DAD9C1" w:rsidR="00802100" w:rsidRDefault="0020642F">
      <w:pPr>
        <w:pBdr>
          <w:top w:val="single" w:sz="12" w:space="3" w:color="00000A"/>
        </w:pBdr>
        <w:spacing w:after="120"/>
        <w:jc w:val="both"/>
        <w:textAlignment w:val="baseline"/>
      </w:pPr>
      <w:r>
        <w:rPr>
          <w:rFonts w:ascii="Times New Roman" w:eastAsia="MS Mincho" w:hAnsi="Times New Roman" w:cs="Times New Roman"/>
          <w:b/>
          <w:bCs/>
        </w:rPr>
        <w:t xml:space="preserve">Proposal 10: </w:t>
      </w:r>
      <w:r>
        <w:rPr>
          <w:rFonts w:ascii="Times New Roman" w:eastAsia="MS Mincho" w:hAnsi="Times New Roman" w:cs="Times New Roman"/>
        </w:rPr>
        <w:t xml:space="preserve">For RRC idle mode, CN paging and positioning SIB should be used for signalling </w:t>
      </w:r>
      <w:proofErr w:type="spellStart"/>
      <w:r>
        <w:rPr>
          <w:rFonts w:ascii="Times New Roman" w:eastAsia="MS Mincho" w:hAnsi="Times New Roman" w:cs="Times New Roman"/>
        </w:rPr>
        <w:t>ProvideAssistanceData</w:t>
      </w:r>
      <w:proofErr w:type="spellEnd"/>
      <w:r>
        <w:rPr>
          <w:rFonts w:ascii="Times New Roman" w:eastAsia="MS Mincho" w:hAnsi="Times New Roman" w:cs="Times New Roman"/>
        </w:rPr>
        <w:t xml:space="preserve"> and </w:t>
      </w:r>
      <w:proofErr w:type="spellStart"/>
      <w:r>
        <w:rPr>
          <w:rFonts w:ascii="Times New Roman" w:eastAsia="MS Mincho" w:hAnsi="Times New Roman" w:cs="Times New Roman"/>
        </w:rPr>
        <w:t>RequestLocationInformation</w:t>
      </w:r>
      <w:proofErr w:type="spellEnd"/>
      <w:r>
        <w:rPr>
          <w:rFonts w:ascii="Times New Roman" w:eastAsia="MS Mincho" w:hAnsi="Times New Roman" w:cs="Times New Roman"/>
        </w:rPr>
        <w:t xml:space="preserve"> message from LMF. For reporting, RACH procedure should be used.</w:t>
      </w:r>
    </w:p>
    <w:p w14:paraId="7CCCB19A" w14:textId="77777777" w:rsidR="00802100" w:rsidRDefault="0020642F">
      <w:pPr>
        <w:pBdr>
          <w:top w:val="single" w:sz="12" w:space="3" w:color="00000A"/>
        </w:pBdr>
        <w:spacing w:after="120"/>
        <w:jc w:val="both"/>
        <w:textAlignment w:val="baseline"/>
      </w:pPr>
      <w:r>
        <w:rPr>
          <w:rFonts w:ascii="Times New Roman" w:eastAsia="MS Mincho" w:hAnsi="Times New Roman" w:cs="Times New Roman"/>
          <w:b/>
          <w:bCs/>
        </w:rPr>
        <w:t xml:space="preserve">Proposal 11: </w:t>
      </w:r>
      <w:r>
        <w:rPr>
          <w:rFonts w:ascii="Times New Roman" w:eastAsia="MS Mincho" w:hAnsi="Times New Roman" w:cs="Times New Roman"/>
        </w:rPr>
        <w:t>Change in UE tracking area or RAN notification area need to be convey to LMF.</w:t>
      </w:r>
    </w:p>
    <w:p w14:paraId="53C66AF6" w14:textId="77777777" w:rsidR="00802100" w:rsidRDefault="0020642F">
      <w:pPr>
        <w:pBdr>
          <w:top w:val="single" w:sz="12" w:space="3" w:color="00000A"/>
        </w:pBdr>
        <w:spacing w:after="120"/>
        <w:jc w:val="both"/>
        <w:textAlignment w:val="baseline"/>
      </w:pPr>
      <w:r>
        <w:rPr>
          <w:rFonts w:ascii="Times New Roman" w:eastAsia="MS Mincho" w:hAnsi="Times New Roman"/>
          <w:b/>
          <w:bCs/>
        </w:rPr>
        <w:t xml:space="preserve">Proposal 12: </w:t>
      </w:r>
      <w:r>
        <w:rPr>
          <w:rFonts w:ascii="Times New Roman" w:eastAsia="MS Mincho" w:hAnsi="Times New Roman"/>
        </w:rPr>
        <w:t xml:space="preserve">UE will dynamically indicate the DL or UL PRS resources to be configured based on favourable beam configuration from the set of configured resources by LMF. </w:t>
      </w:r>
    </w:p>
    <w:p w14:paraId="7E024FAE" w14:textId="77777777" w:rsidR="00802100" w:rsidRDefault="00802100">
      <w:pPr>
        <w:pBdr>
          <w:top w:val="single" w:sz="12" w:space="3" w:color="00000A"/>
        </w:pBdr>
        <w:spacing w:after="120"/>
        <w:jc w:val="both"/>
        <w:textAlignment w:val="baseline"/>
        <w:rPr>
          <w:rFonts w:ascii="Times New Roman" w:eastAsia="MS Mincho" w:hAnsi="Times New Roman" w:cs="Times New Roman"/>
          <w:b/>
          <w:bCs/>
        </w:rPr>
      </w:pPr>
    </w:p>
    <w:p w14:paraId="39B7D121" w14:textId="77777777" w:rsidR="00802100" w:rsidRDefault="0020642F">
      <w:pPr>
        <w:numPr>
          <w:ilvl w:val="0"/>
          <w:numId w:val="1"/>
        </w:numPr>
        <w:pBdr>
          <w:top w:val="single" w:sz="12" w:space="3" w:color="00000A"/>
        </w:pBdr>
        <w:spacing w:after="120"/>
        <w:jc w:val="both"/>
        <w:textAlignment w:val="baseline"/>
      </w:pPr>
      <w:r>
        <w:rPr>
          <w:rFonts w:ascii="Times New Roman" w:eastAsia="MS Mincho" w:hAnsi="Times New Roman"/>
          <w:b/>
          <w:bCs/>
          <w:sz w:val="28"/>
        </w:rPr>
        <w:t>References</w:t>
      </w:r>
    </w:p>
    <w:p w14:paraId="5BDEAFD6" w14:textId="77777777" w:rsidR="00802100" w:rsidRDefault="0020642F">
      <w:pPr>
        <w:pBdr>
          <w:top w:val="single" w:sz="12" w:space="3" w:color="00000A"/>
        </w:pBdr>
        <w:spacing w:after="120"/>
        <w:jc w:val="both"/>
        <w:textAlignment w:val="baseline"/>
      </w:pPr>
      <w:r>
        <w:rPr>
          <w:rFonts w:ascii="Times New Roman" w:eastAsia="MS Mincho" w:hAnsi="Times New Roman"/>
        </w:rPr>
        <w:t>[1] RP</w:t>
      </w:r>
      <w:r>
        <w:rPr>
          <w:rFonts w:ascii="Times New Roman" w:eastAsia="MS Mincho" w:hAnsi="Times New Roman"/>
          <w:lang w:eastAsia="en-IN"/>
        </w:rPr>
        <w:t>-193237</w:t>
      </w:r>
      <w:r>
        <w:rPr>
          <w:rFonts w:ascii="Times New Roman" w:eastAsia="MS Mincho" w:hAnsi="Times New Roman"/>
          <w:b/>
          <w:lang w:eastAsia="en-IN"/>
        </w:rPr>
        <w:t xml:space="preserve"> </w:t>
      </w:r>
      <w:r>
        <w:rPr>
          <w:rFonts w:ascii="Arial" w:eastAsia="Batang;바탕" w:hAnsi="Arial" w:cs="Arial"/>
        </w:rPr>
        <w:t>New SID on NR Positioning Enhancements</w:t>
      </w:r>
    </w:p>
    <w:p w14:paraId="090C7E36" w14:textId="77777777" w:rsidR="00802100" w:rsidRDefault="0020642F">
      <w:pPr>
        <w:pBdr>
          <w:top w:val="single" w:sz="12" w:space="3" w:color="00000A"/>
        </w:pBdr>
        <w:spacing w:after="120"/>
        <w:jc w:val="both"/>
        <w:textAlignment w:val="baseline"/>
      </w:pPr>
      <w:r>
        <w:rPr>
          <w:rFonts w:ascii="Arial" w:eastAsia="Batang;바탕" w:hAnsi="Arial" w:cs="Arial"/>
        </w:rPr>
        <w:t>[2] TS 38.305 V16.1.0 NG Radio Access Network (NG-RAN); Stage 2 functional specification of User Equipment (UE) positioning in NG-RAN</w:t>
      </w:r>
    </w:p>
    <w:p w14:paraId="3F528C73" w14:textId="77777777" w:rsidR="00802100" w:rsidRDefault="0020642F">
      <w:pPr>
        <w:pBdr>
          <w:top w:val="single" w:sz="12" w:space="3" w:color="00000A"/>
        </w:pBdr>
        <w:spacing w:after="120"/>
        <w:jc w:val="both"/>
        <w:textAlignment w:val="baseline"/>
      </w:pPr>
      <w:r>
        <w:rPr>
          <w:rFonts w:ascii="Arial" w:eastAsia="Batang;바탕" w:hAnsi="Arial" w:cs="Arial"/>
        </w:rPr>
        <w:t>[3] TS 38.455 V16.1.0 NG-RAN; NR Positioning Protocol A (</w:t>
      </w:r>
      <w:proofErr w:type="spellStart"/>
      <w:r>
        <w:rPr>
          <w:rFonts w:ascii="Arial" w:eastAsia="Batang;바탕" w:hAnsi="Arial" w:cs="Arial"/>
        </w:rPr>
        <w:t>NRPPa</w:t>
      </w:r>
      <w:proofErr w:type="spellEnd"/>
      <w:r>
        <w:rPr>
          <w:rFonts w:ascii="Arial" w:eastAsia="Batang;바탕" w:hAnsi="Arial" w:cs="Arial"/>
        </w:rPr>
        <w:t>)</w:t>
      </w:r>
    </w:p>
    <w:p w14:paraId="5CE2DF68" w14:textId="77777777" w:rsidR="00802100" w:rsidRDefault="0020642F">
      <w:pPr>
        <w:pBdr>
          <w:top w:val="single" w:sz="12" w:space="3" w:color="00000A"/>
        </w:pBdr>
        <w:spacing w:after="120"/>
        <w:jc w:val="both"/>
        <w:textAlignment w:val="baseline"/>
      </w:pPr>
      <w:r>
        <w:rPr>
          <w:rFonts w:ascii="Arial" w:eastAsia="Batang;바탕" w:hAnsi="Arial" w:cs="Arial"/>
        </w:rPr>
        <w:t>[4] TS 37.355 V16.1.0 LTE Positioning Protocol (LPP) (3GPP TS 37.355 version 16.1.0 Release 16)</w:t>
      </w:r>
    </w:p>
    <w:p w14:paraId="06A18B80" w14:textId="77777777" w:rsidR="00802100" w:rsidRDefault="0020642F">
      <w:pPr>
        <w:pBdr>
          <w:top w:val="single" w:sz="12" w:space="3" w:color="00000A"/>
        </w:pBdr>
        <w:spacing w:after="120"/>
        <w:jc w:val="both"/>
        <w:textAlignment w:val="baseline"/>
      </w:pPr>
      <w:r>
        <w:rPr>
          <w:rFonts w:ascii="Arial" w:eastAsia="Batang;바탕" w:hAnsi="Arial" w:cs="Arial"/>
        </w:rPr>
        <w:t>[5] R1-</w:t>
      </w:r>
      <w:r>
        <w:rPr>
          <w:rFonts w:ascii="Arial" w:eastAsia="Batang;바탕" w:hAnsi="Arial" w:cs="Arial"/>
          <w:szCs w:val="18"/>
        </w:rPr>
        <w:t>2008720</w:t>
      </w:r>
      <w:r>
        <w:rPr>
          <w:rFonts w:ascii="Arial" w:eastAsia="Batang;바탕" w:hAnsi="Arial" w:cs="Arial"/>
          <w:b/>
          <w:bCs/>
          <w:szCs w:val="18"/>
        </w:rPr>
        <w:t xml:space="preserve"> </w:t>
      </w:r>
      <w:r>
        <w:rPr>
          <w:rFonts w:ascii="Arial" w:eastAsia="MS Mincho" w:hAnsi="Arial" w:cs="Arial"/>
          <w:szCs w:val="18"/>
        </w:rPr>
        <w:t>Positioning evaluation results on potential enhancements for additional use cases</w:t>
      </w:r>
      <w:r>
        <w:rPr>
          <w:rFonts w:ascii="Arial" w:eastAsia="Batang;바탕" w:hAnsi="Arial" w:cs="Arial"/>
          <w:b/>
          <w:bCs/>
        </w:rPr>
        <w:t xml:space="preserve"> </w:t>
      </w:r>
    </w:p>
    <w:p w14:paraId="7E71647E" w14:textId="77777777" w:rsidR="00802100" w:rsidRDefault="00802100">
      <w:pPr>
        <w:pBdr>
          <w:top w:val="single" w:sz="12" w:space="3" w:color="00000A"/>
        </w:pBdr>
        <w:spacing w:after="120"/>
        <w:jc w:val="both"/>
        <w:textAlignment w:val="baseline"/>
        <w:rPr>
          <w:rFonts w:ascii="Arial" w:eastAsia="Batang;바탕" w:hAnsi="Arial" w:cs="Arial"/>
        </w:rPr>
      </w:pPr>
    </w:p>
    <w:p w14:paraId="5F29426A" w14:textId="77777777" w:rsidR="00802100" w:rsidRDefault="00802100">
      <w:pPr>
        <w:pBdr>
          <w:top w:val="single" w:sz="12" w:space="3" w:color="00000A"/>
        </w:pBdr>
        <w:tabs>
          <w:tab w:val="left" w:pos="1985"/>
        </w:tabs>
        <w:spacing w:after="120"/>
        <w:ind w:left="1980" w:hanging="1980"/>
        <w:jc w:val="both"/>
        <w:textAlignment w:val="baseline"/>
        <w:rPr>
          <w:rFonts w:cs="Arial"/>
        </w:rPr>
      </w:pPr>
    </w:p>
    <w:p w14:paraId="4CE5B419" w14:textId="77777777" w:rsidR="00802100" w:rsidRDefault="00802100">
      <w:pPr>
        <w:tabs>
          <w:tab w:val="left" w:pos="1985"/>
        </w:tabs>
        <w:ind w:left="1980" w:hanging="1980"/>
        <w:jc w:val="both"/>
      </w:pPr>
    </w:p>
    <w:sectPr w:rsidR="00802100">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1"/>
    <w:family w:val="roman"/>
    <w:pitch w:val="variable"/>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46C6"/>
    <w:multiLevelType w:val="multilevel"/>
    <w:tmpl w:val="B40A67C6"/>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CA05FC9"/>
    <w:multiLevelType w:val="multilevel"/>
    <w:tmpl w:val="E6EC6FD0"/>
    <w:lvl w:ilvl="0">
      <w:start w:val="1"/>
      <w:numFmt w:val="decimal"/>
      <w:lvlText w:val="%1"/>
      <w:lvlJc w:val="left"/>
      <w:pPr>
        <w:tabs>
          <w:tab w:val="num" w:pos="432"/>
        </w:tabs>
        <w:ind w:left="432" w:hanging="432"/>
      </w:pPr>
      <w:rPr>
        <w:b/>
        <w:sz w:val="28"/>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33432C4"/>
    <w:multiLevelType w:val="multilevel"/>
    <w:tmpl w:val="6FA8ED76"/>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2F4846"/>
    <w:multiLevelType w:val="multilevel"/>
    <w:tmpl w:val="E31C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3E255D41"/>
    <w:multiLevelType w:val="multilevel"/>
    <w:tmpl w:val="9A32F78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3E7D07E1"/>
    <w:multiLevelType w:val="multilevel"/>
    <w:tmpl w:val="C760501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4B286FEF"/>
    <w:multiLevelType w:val="multilevel"/>
    <w:tmpl w:val="E988847C"/>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C8C7D6B"/>
    <w:multiLevelType w:val="multilevel"/>
    <w:tmpl w:val="80942096"/>
    <w:lvl w:ilvl="0">
      <w:start w:val="1"/>
      <w:numFmt w:val="bullet"/>
      <w:lvlText w:val=""/>
      <w:lvlJc w:val="left"/>
      <w:pPr>
        <w:ind w:left="720"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42E60CB"/>
    <w:multiLevelType w:val="multilevel"/>
    <w:tmpl w:val="2CD8E864"/>
    <w:lvl w:ilvl="0">
      <w:start w:val="1"/>
      <w:numFmt w:val="bullet"/>
      <w:lvlText w:val=""/>
      <w:lvlJc w:val="left"/>
      <w:pPr>
        <w:ind w:left="360" w:hanging="360"/>
      </w:pPr>
      <w:rPr>
        <w:rFonts w:ascii="Symbol" w:hAnsi="Symbol" w:cs="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1"/>
  </w:num>
  <w:num w:numId="2">
    <w:abstractNumId w:val="7"/>
  </w:num>
  <w:num w:numId="3">
    <w:abstractNumId w:val="6"/>
  </w:num>
  <w:num w:numId="4">
    <w:abstractNumId w:val="8"/>
  </w:num>
  <w:num w:numId="5">
    <w:abstractNumId w:val="0"/>
  </w:num>
  <w:num w:numId="6">
    <w:abstractNumId w:val="3"/>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100"/>
    <w:rsid w:val="00077258"/>
    <w:rsid w:val="00091852"/>
    <w:rsid w:val="0020642F"/>
    <w:rsid w:val="0022414B"/>
    <w:rsid w:val="00451DF5"/>
    <w:rsid w:val="00516C01"/>
    <w:rsid w:val="006B5491"/>
    <w:rsid w:val="00802100"/>
    <w:rsid w:val="008A73A0"/>
    <w:rsid w:val="00940518"/>
    <w:rsid w:val="00BB6769"/>
    <w:rsid w:val="00E805B6"/>
    <w:rsid w:val="00EA0A5C"/>
    <w:rsid w:val="00FF300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31B3"/>
  <w15:docId w15:val="{B9DFC32B-7162-4375-BCD2-FFCEFE31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A"/>
      <w:sz w:val="24"/>
    </w:rPr>
  </w:style>
  <w:style w:type="paragraph" w:styleId="Heading1">
    <w:name w:val="heading 1"/>
    <w:basedOn w:val="Heading"/>
    <w:next w:val="Normal"/>
    <w:uiPriority w:val="9"/>
    <w:qFormat/>
    <w:pPr>
      <w:keepLines/>
      <w:spacing w:after="180"/>
      <w:outlineLvl w:val="0"/>
    </w:pPr>
    <w:rPr>
      <w:rFonts w:ascii="Arial" w:hAnsi="Arial"/>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8z0">
    <w:name w:val="WW8Num28z0"/>
    <w:qFormat/>
    <w:rPr>
      <w:rFonts w:ascii="Symbol" w:hAnsi="Symbol" w:cs="Symbol"/>
      <w:szCs w:val="20"/>
      <w:lang w:eastAsia="zh-C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3z0">
    <w:name w:val="WW8Num33z0"/>
    <w:qFormat/>
    <w:rPr>
      <w:rFonts w:ascii="Symbol" w:hAnsi="Symbol" w:cs="Symbol"/>
      <w:lang w:eastAsia="en-US"/>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FA7BC3"/>
    <w:rPr>
      <w:rFonts w:ascii="Segoe UI" w:hAnsi="Segoe UI" w:cs="Mangal"/>
      <w:sz w:val="18"/>
      <w:szCs w:val="16"/>
    </w:rPr>
  </w:style>
  <w:style w:type="character" w:customStyle="1" w:styleId="CommentSubjectChar">
    <w:name w:val="Comment Subject Char"/>
    <w:basedOn w:val="CommentTextChar"/>
    <w:link w:val="CommentSubject"/>
    <w:uiPriority w:val="99"/>
    <w:semiHidden/>
    <w:qFormat/>
    <w:rsid w:val="00497F0C"/>
    <w:rPr>
      <w:rFonts w:cs="Mangal"/>
      <w:b/>
      <w:bCs/>
      <w:sz w:val="20"/>
      <w:szCs w:val="18"/>
    </w:rPr>
  </w:style>
  <w:style w:type="character" w:customStyle="1" w:styleId="NumberingSymbols">
    <w:name w:val="Numbering Symbols"/>
    <w:qFormat/>
  </w:style>
  <w:style w:type="character" w:customStyle="1" w:styleId="ListLabel1">
    <w:name w:val="ListLabel 1"/>
    <w:qFormat/>
    <w:rPr>
      <w:b/>
      <w:sz w:val="28"/>
      <w:lang w:val="en-US"/>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rFonts w:ascii="Liberation Serif" w:hAnsi="Liberation Serif" w:cs="Symbol"/>
      <w:sz w:val="24"/>
    </w:rPr>
  </w:style>
  <w:style w:type="character" w:customStyle="1" w:styleId="ListLabel5">
    <w:name w:val="ListLabel 5"/>
    <w:qFormat/>
    <w:rPr>
      <w:rFonts w:cs="Symbol"/>
    </w:rPr>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b/>
      <w:sz w:val="28"/>
      <w:lang w:val="en-US"/>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rFonts w:ascii="Liberation Serif" w:hAnsi="Liberation Serif" w:cs="Symbol"/>
      <w:sz w:val="24"/>
    </w:rPr>
  </w:style>
  <w:style w:type="character" w:customStyle="1" w:styleId="ListLabel41">
    <w:name w:val="ListLabel 41"/>
    <w:qFormat/>
    <w:rPr>
      <w:rFonts w:cs="Symbol"/>
    </w:rPr>
  </w:style>
  <w:style w:type="character" w:customStyle="1" w:styleId="ListLabel42">
    <w:name w:val="ListLabel 42"/>
    <w:qFormat/>
    <w:rPr>
      <w:rFonts w:cs="Symbol"/>
      <w:b/>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b/>
      <w:sz w:val="28"/>
      <w:lang w:val="en-US"/>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rFonts w:ascii="Liberation Serif" w:hAnsi="Liberation Serif" w:cs="Symbol"/>
      <w:sz w:val="24"/>
    </w:rPr>
  </w:style>
  <w:style w:type="character" w:customStyle="1" w:styleId="ListLabel75">
    <w:name w:val="ListLabel 75"/>
    <w:qFormat/>
    <w:rPr>
      <w:rFonts w:cs="Symbol"/>
    </w:rPr>
  </w:style>
  <w:style w:type="character" w:customStyle="1" w:styleId="ListLabel76">
    <w:name w:val="ListLabel 76"/>
    <w:qFormat/>
    <w:rPr>
      <w:rFonts w:cs="Symbol"/>
      <w:b/>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b/>
      <w:sz w:val="28"/>
      <w:lang w:val="en-US"/>
    </w:rPr>
  </w:style>
  <w:style w:type="character" w:customStyle="1" w:styleId="ListLabel106">
    <w:name w:val="ListLabel 106"/>
    <w:qFormat/>
    <w:rPr>
      <w:b/>
    </w:rPr>
  </w:style>
  <w:style w:type="character" w:customStyle="1" w:styleId="ListLabel107">
    <w:name w:val="ListLabel 107"/>
    <w:qFormat/>
    <w:rPr>
      <w:b/>
    </w:rPr>
  </w:style>
  <w:style w:type="character" w:customStyle="1" w:styleId="ListLabel108">
    <w:name w:val="ListLabel 108"/>
    <w:qFormat/>
    <w:rPr>
      <w:rFonts w:ascii="Liberation Serif" w:hAnsi="Liberation Serif" w:cs="Symbol"/>
      <w:sz w:val="24"/>
    </w:rPr>
  </w:style>
  <w:style w:type="character" w:customStyle="1" w:styleId="ListLabel109">
    <w:name w:val="ListLabel 109"/>
    <w:qFormat/>
    <w:rPr>
      <w:rFonts w:cs="Symbol"/>
    </w:rPr>
  </w:style>
  <w:style w:type="character" w:customStyle="1" w:styleId="ListLabel110">
    <w:name w:val="ListLabel 110"/>
    <w:qFormat/>
    <w:rPr>
      <w:rFonts w:cs="Symbol"/>
      <w:b/>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b/>
      <w:sz w:val="28"/>
      <w:lang w:val="en-US"/>
    </w:rPr>
  </w:style>
  <w:style w:type="character" w:customStyle="1" w:styleId="ListLabel140">
    <w:name w:val="ListLabel 140"/>
    <w:qFormat/>
    <w:rPr>
      <w:b/>
    </w:rPr>
  </w:style>
  <w:style w:type="character" w:customStyle="1" w:styleId="ListLabel141">
    <w:name w:val="ListLabel 141"/>
    <w:qFormat/>
    <w:rPr>
      <w:b/>
    </w:rPr>
  </w:style>
  <w:style w:type="character" w:customStyle="1" w:styleId="ListLabel142">
    <w:name w:val="ListLabel 142"/>
    <w:qFormat/>
    <w:rPr>
      <w:rFonts w:cs="Symbol"/>
      <w:sz w:val="24"/>
    </w:rPr>
  </w:style>
  <w:style w:type="character" w:customStyle="1" w:styleId="ListLabel143">
    <w:name w:val="ListLabel 143"/>
    <w:qFormat/>
    <w:rPr>
      <w:rFonts w:cs="Symbol"/>
    </w:rPr>
  </w:style>
  <w:style w:type="character" w:customStyle="1" w:styleId="ListLabel144">
    <w:name w:val="ListLabel 144"/>
    <w:qFormat/>
    <w:rPr>
      <w:rFonts w:cs="Symbol"/>
      <w:b/>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b/>
      <w:sz w:val="28"/>
      <w:lang w:val="en-US"/>
    </w:rPr>
  </w:style>
  <w:style w:type="character" w:customStyle="1" w:styleId="ListLabel174">
    <w:name w:val="ListLabel 174"/>
    <w:qFormat/>
    <w:rPr>
      <w:b/>
    </w:rPr>
  </w:style>
  <w:style w:type="character" w:customStyle="1" w:styleId="ListLabel175">
    <w:name w:val="ListLabel 175"/>
    <w:qFormat/>
    <w:rPr>
      <w:b/>
    </w:rPr>
  </w:style>
  <w:style w:type="character" w:customStyle="1" w:styleId="ListLabel176">
    <w:name w:val="ListLabel 176"/>
    <w:qFormat/>
    <w:rPr>
      <w:rFonts w:cs="Symbol"/>
      <w:sz w:val="24"/>
    </w:rPr>
  </w:style>
  <w:style w:type="character" w:customStyle="1" w:styleId="ListLabel177">
    <w:name w:val="ListLabel 177"/>
    <w:qFormat/>
    <w:rPr>
      <w:rFonts w:cs="Symbol"/>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Symbol"/>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b/>
      <w:sz w:val="28"/>
      <w:lang w:val="en-US"/>
    </w:rPr>
  </w:style>
  <w:style w:type="character" w:customStyle="1" w:styleId="ListLabel208">
    <w:name w:val="ListLabel 208"/>
    <w:qFormat/>
    <w:rPr>
      <w:b/>
    </w:rPr>
  </w:style>
  <w:style w:type="character" w:customStyle="1" w:styleId="ListLabel209">
    <w:name w:val="ListLabel 209"/>
    <w:qFormat/>
    <w:rPr>
      <w:b/>
    </w:rPr>
  </w:style>
  <w:style w:type="character" w:customStyle="1" w:styleId="ListLabel210">
    <w:name w:val="ListLabel 210"/>
    <w:qFormat/>
    <w:rPr>
      <w:rFonts w:cs="Symbol"/>
      <w:sz w:val="24"/>
    </w:rPr>
  </w:style>
  <w:style w:type="character" w:customStyle="1" w:styleId="ListLabel211">
    <w:name w:val="ListLabel 211"/>
    <w:qFormat/>
    <w:rPr>
      <w:rFonts w:cs="Symbol"/>
    </w:rPr>
  </w:style>
  <w:style w:type="character" w:customStyle="1" w:styleId="ListLabel212">
    <w:name w:val="ListLabel 212"/>
    <w:qFormat/>
    <w:rPr>
      <w:rFonts w:cs="Symbol"/>
      <w:b/>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rFonts w:cs="Symbol"/>
    </w:rPr>
  </w:style>
  <w:style w:type="character" w:customStyle="1" w:styleId="ListLabel236">
    <w:name w:val="ListLabel 236"/>
    <w:qFormat/>
    <w:rPr>
      <w:rFonts w:cs="Courier New"/>
    </w:rPr>
  </w:style>
  <w:style w:type="character" w:customStyle="1" w:styleId="ListLabel237">
    <w:name w:val="ListLabel 237"/>
    <w:qFormat/>
    <w:rPr>
      <w:rFonts w:cs="Wingdings"/>
    </w:rPr>
  </w:style>
  <w:style w:type="character" w:customStyle="1" w:styleId="ListLabel238">
    <w:name w:val="ListLabel 238"/>
    <w:qFormat/>
    <w:rPr>
      <w:rFonts w:cs="Symbol"/>
    </w:rPr>
  </w:style>
  <w:style w:type="character" w:customStyle="1" w:styleId="ListLabel239">
    <w:name w:val="ListLabel 239"/>
    <w:qFormat/>
    <w:rPr>
      <w:rFonts w:cs="Courier New"/>
    </w:rPr>
  </w:style>
  <w:style w:type="character" w:customStyle="1" w:styleId="ListLabel240">
    <w:name w:val="ListLabel 240"/>
    <w:qFormat/>
    <w:rPr>
      <w:rFonts w:cs="Wingding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uiPriority w:val="35"/>
    <w:qFormat/>
    <w:pPr>
      <w:suppressLineNumbers/>
      <w:spacing w:before="120" w:after="120"/>
    </w:pPr>
    <w:rPr>
      <w:i/>
      <w:iCs/>
    </w:rPr>
  </w:style>
  <w:style w:type="paragraph" w:customStyle="1" w:styleId="Index">
    <w:name w:val="Index"/>
    <w:basedOn w:val="Normal"/>
    <w:qFormat/>
    <w:pPr>
      <w:suppressLineNumbers/>
    </w:pPr>
  </w:style>
  <w:style w:type="paragraph" w:customStyle="1" w:styleId="3GPPText">
    <w:name w:val="3GPP Text"/>
    <w:basedOn w:val="Normal"/>
    <w:qFormat/>
    <w:pPr>
      <w:spacing w:before="120" w:after="120"/>
      <w:textAlignment w:val="baseline"/>
    </w:pPr>
    <w:rPr>
      <w:rFonts w:eastAsia="SimSun"/>
      <w:sz w:val="22"/>
      <w:lang w:val="en-US"/>
    </w:rPr>
  </w:style>
  <w:style w:type="paragraph" w:styleId="ListParagraph">
    <w:name w:val="List Paragraph"/>
    <w:basedOn w:val="Normal"/>
    <w:qFormat/>
    <w:pPr>
      <w:ind w:left="840"/>
    </w:pPr>
  </w:style>
  <w:style w:type="paragraph" w:styleId="CommentText">
    <w:name w:val="annotation text"/>
    <w:basedOn w:val="Normal"/>
    <w:link w:val="CommentTextChar"/>
    <w:uiPriority w:val="99"/>
    <w:semiHidden/>
    <w:unhideWhenUsed/>
    <w:qFormat/>
    <w:rPr>
      <w:rFonts w:cs="Mangal"/>
      <w:sz w:val="20"/>
      <w:szCs w:val="18"/>
    </w:rPr>
  </w:style>
  <w:style w:type="paragraph" w:styleId="BalloonText">
    <w:name w:val="Balloon Text"/>
    <w:basedOn w:val="Normal"/>
    <w:link w:val="BalloonTextChar"/>
    <w:uiPriority w:val="99"/>
    <w:semiHidden/>
    <w:unhideWhenUsed/>
    <w:qFormat/>
    <w:rsid w:val="00FA7BC3"/>
    <w:rPr>
      <w:rFonts w:ascii="Segoe UI" w:hAnsi="Segoe UI" w:cs="Mangal"/>
      <w:sz w:val="18"/>
      <w:szCs w:val="16"/>
    </w:rPr>
  </w:style>
  <w:style w:type="paragraph" w:styleId="CommentSubject">
    <w:name w:val="annotation subject"/>
    <w:basedOn w:val="CommentText"/>
    <w:link w:val="CommentSubjectChar"/>
    <w:uiPriority w:val="99"/>
    <w:semiHidden/>
    <w:unhideWhenUsed/>
    <w:qFormat/>
    <w:rsid w:val="00497F0C"/>
    <w:rPr>
      <w:b/>
      <w:bCs/>
    </w:rPr>
  </w:style>
  <w:style w:type="paragraph" w:customStyle="1" w:styleId="0maintext">
    <w:name w:val="0maintext"/>
    <w:basedOn w:val="Normal"/>
    <w:qFormat/>
    <w:rPr>
      <w:rFonts w:ascii="Times New Roman" w:hAnsi="Times New Roman" w:cs="Times New Roman"/>
      <w:sz w:val="16"/>
    </w:rPr>
  </w:style>
  <w:style w:type="paragraph" w:customStyle="1" w:styleId="3GPPAgreements">
    <w:name w:val="3GPP Agreements"/>
    <w:basedOn w:val="Normal"/>
    <w:qFormat/>
    <w:pPr>
      <w:spacing w:before="60" w:after="60" w:line="252" w:lineRule="auto"/>
      <w:jc w:val="both"/>
    </w:pPr>
    <w:rPr>
      <w:rFonts w:ascii="Times New Roman" w:hAnsi="Times New Roman" w:cs="Times New Roman"/>
      <w:sz w:val="20"/>
      <w:szCs w:val="20"/>
    </w:rPr>
  </w:style>
  <w:style w:type="numbering" w:customStyle="1" w:styleId="WW8Num28">
    <w:name w:val="WW8Num28"/>
    <w:qFormat/>
  </w:style>
  <w:style w:type="numbering" w:customStyle="1" w:styleId="WW8Num29">
    <w:name w:val="WW8Num29"/>
    <w:qFormat/>
  </w:style>
  <w:style w:type="numbering" w:customStyle="1" w:styleId="WW8Num33">
    <w:name w:val="WW8Num3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8</Pages>
  <Words>3092</Words>
  <Characters>17631</Characters>
  <Application>Microsoft Office Word</Application>
  <DocSecurity>0</DocSecurity>
  <Lines>146</Lines>
  <Paragraphs>41</Paragraphs>
  <ScaleCrop>false</ScaleCrop>
  <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184</cp:revision>
  <dcterms:created xsi:type="dcterms:W3CDTF">2020-08-06T03:04:00Z</dcterms:created>
  <dcterms:modified xsi:type="dcterms:W3CDTF">2020-10-17T05:07:00Z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